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Mexico</w:t>
      </w:r>
      <w:r>
        <w:t xml:space="preserve"> </w:t>
      </w:r>
      <w:r>
        <w:t xml:space="preserve">City</w:t>
      </w:r>
    </w:p>
    <w:bookmarkStart w:id="20" w:name="X9ff9c2cf470687b20271e3e56731779580470fc"/>
    <w:p>
      <w:pPr>
        <w:pStyle w:val="Heading1"/>
      </w:pPr>
      <w:r>
        <w:t xml:space="preserve">Cultural Convergence and Digital Innovation: A Case Study of the Modern Graphic Designer in Mexico City</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Region:</w:t>
      </w:r>
    </w:p>
    <w:p>
      <w:pPr>
        <w:pStyle w:val="BodyText"/>
      </w:pPr>
      <w:r>
        <w:t xml:space="preserve">&gt;The role of a</w:t>
      </w:r>
      <w:r>
        <w:t xml:space="preserve"> </w:t>
      </w:r>
      <w:r>
        <w:rPr>
          <w:iCs/>
          <w:i/>
        </w:rPr>
        <w:t xml:space="preserve">Graphic Designer</w:t>
      </w:r>
    </w:p>
    <w:p>
      <w:pPr>
        <w:pStyle w:val="BodyText"/>
      </w:pPr>
      <w:r>
        <w:t xml:space="preserve">&gt;In the bustling heart of</w:t>
      </w:r>
      <w:r>
        <w:t xml:space="preserve"> </w:t>
      </w:r>
      <w:hyperlink w:anchor="Xa39a3ee5e6b4b0d3255bfef95601890afd80709">
        <w:r>
          <w:rPr>
            <w:rStyle w:val="Hyperlink"/>
          </w:rPr>
          <w:t xml:space="preserve">Mexico City</w:t>
        </w:r>
      </w:hyperlink>
      <w:r>
        <w:t xml:space="preserve">, known locally as CDMX, the profession of graphic design has undergone a radical transformation over the past decade. Once viewed primarily as a technical service for printing press outputs and corporate identity maintenance, graphic design in this megacity has evolved into a strategic discipline that bridges indigenous heritage with avant-garde digital innovation. This case study examines how</w:t>
      </w:r>
      <w:r>
        <w:t xml:space="preserve"> </w:t>
      </w:r>
      <w:r>
        <w:rPr>
          <w:bCs/>
          <w:b/>
        </w:rPr>
        <w:t xml:space="preserve">Graphic Designers</w:t>
      </w:r>
      <w:r>
        <w:t xml:space="preserve"> </w:t>
      </w:r>
      <w:r>
        <w:t xml:space="preserve">operating in</w:t>
      </w:r>
      <w:r>
        <w:t xml:space="preserve"> </w:t>
      </w:r>
      <w:hyperlink w:anchor="Xa39a3ee5e6b4b0d3255bfef95601890afd80709">
        <w:r>
          <w:rPr>
            <w:rStyle w:val="Hyperlink"/>
          </w:rPr>
          <w:t xml:space="preserve">Mexico City</w:t>
        </w:r>
      </w:hyperlink>
    </w:p>
    <w:p>
      <w:pPr>
        <w:pStyle w:val="BodyText"/>
      </w:pPr>
      <w:r>
        <w:t xml:space="preserve">&gt;The Unique Landscape of Mexico City as a Creative Hub</w:t>
      </w:r>
    </w:p>
    <w:p>
      <w:pPr>
        <w:pStyle w:val="BodyText"/>
      </w:pPr>
      <w:r>
        <w:rPr>
          <w:iCs/>
          <w:i/>
        </w:rPr>
        <w:t xml:space="preserve">Mexico City</w:t>
      </w:r>
    </w:p>
    <w:p>
      <w:pPr>
        <w:pStyle w:val="BodyText"/>
      </w:pPr>
      <w:r>
        <w:t xml:space="preserve">&gt;Historically, CDMX has been the political and cultural capital of Mexico. However, in recent years, it has also emerged as one of Latin America’s most vibrant creative capitals. The city is characterized by stark contrasts: historic colonial architecture stands alongside futuristic skyscrapers; traditional markets bustle near high-tech co-working spaces. This juxtaposition creates a fertile ground for</w:t>
      </w:r>
      <w:r>
        <w:t xml:space="preserve"> </w:t>
      </w:r>
      <w:r>
        <w:rPr>
          <w:bCs/>
          <w:b/>
        </w:rPr>
        <w:t xml:space="preserve">Graphic Designers</w:t>
      </w:r>
    </w:p>
    <w:p>
      <w:pPr>
        <w:pStyle w:val="BodyText"/>
      </w:pPr>
      <w:r>
        <w:t xml:space="preserve">&gt;The Influence of Cultural Heritage on Visual Identity</w:t>
      </w:r>
    </w:p>
    <w:p>
      <w:pPr>
        <w:pStyle w:val="BodyText"/>
      </w:pPr>
      <w:r>
        <w:t xml:space="preserve">A defining characteristic of the</w:t>
      </w:r>
      <w:r>
        <w:t xml:space="preserve"> </w:t>
      </w:r>
      <w:hyperlink w:anchor="Xa39a3ee5e6b4b0d3255bfef95601890afd80709">
        <w:r>
          <w:rPr>
            <w:rStyle w:val="Hyperlink"/>
          </w:rPr>
          <w:t xml:space="preserve">Mexico City</w:t>
        </w:r>
      </w:hyperlink>
      <w:r>
        <w:t xml:space="preserve"> </w:t>
      </w:r>
      <w:r>
        <w:t xml:space="preserve">graphic design scene is its deep engagement with national heritage. Unlike designers in other global metropolises who may adopt a generic international style,</w:t>
      </w:r>
      <w:r>
        <w:t xml:space="preserve"> </w:t>
      </w:r>
      <w:r>
        <w:rPr>
          <w:bCs/>
          <w:b/>
        </w:rPr>
        <w:t xml:space="preserve">Graphic Designers</w:t>
      </w:r>
    </w:p>
    <w:p>
      <w:pPr>
        <w:pStyle w:val="BodyText"/>
      </w:pPr>
      <w:r>
        <w:t xml:space="preserve">&gt;</w:t>
      </w:r>
    </w:p>
    <w:p>
      <w:pPr>
        <w:pStyle w:val="BodyText"/>
      </w:pPr>
      <w:r>
        <w:t xml:space="preserve">The Role of Typography and Illustration</w:t>
      </w:r>
    </w:p>
    <w:p>
      <w:pPr>
        <w:pStyle w:val="BodyText"/>
      </w:pPr>
      <w:r>
        <w:t xml:space="preserve">In recent years, there has been a resurgence in hand-drawn typography and illustrative styles that reference pre-Hispanic motifs.</w:t>
      </w:r>
      <w:r>
        <w:t xml:space="preserve"> </w:t>
      </w:r>
      <w:hyperlink w:anchor="Xa39a3ee5e6b4b0d3255bfef95601890afd80709">
        <w:r>
          <w:rPr>
            <w:rStyle w:val="Hyperlink"/>
          </w:rPr>
          <w:t xml:space="preserve">Mexico City</w:t>
        </w:r>
      </w:hyperlink>
      <w:r>
        <w:t xml:space="preserve"> </w:t>
      </w:r>
      <w:r>
        <w:t xml:space="preserve">is home to numerous museums and archives, including the National Museum of Anthropology, which serves as a constant source of inspiration for local designers. This cultural immersion allows</w:t>
      </w:r>
      <w:r>
        <w:t xml:space="preserve"> </w:t>
      </w:r>
      <w:r>
        <w:rPr>
          <w:bCs/>
          <w:b/>
        </w:rPr>
        <w:t xml:space="preserve">Graphic Designers</w:t>
      </w:r>
    </w:p>
    <w:p>
      <w:pPr>
        <w:pStyle w:val="BodyText"/>
      </w:pPr>
      <w:r>
        <w:t xml:space="preserve">&gt;</w:t>
      </w:r>
    </w:p>
    <w:p>
      <w:pPr>
        <w:pStyle w:val="BodyText"/>
      </w:pPr>
      <w:r>
        <w:t xml:space="preserve">Digital Nomadism and Global Collaboration</w:t>
      </w:r>
    </w:p>
    <w:p>
      <w:pPr>
        <w:pStyle w:val="BodyText"/>
      </w:pPr>
      <w:r>
        <w:t xml:space="preserve">The advent of remote work technologies has further altered the landscape for</w:t>
      </w:r>
    </w:p>
    <w:p>
      <w:pPr>
        <w:pStyle w:val="BodyText"/>
      </w:pPr>
      <w:r>
        <w:t xml:space="preserve">Graphic DesignersMexico City</w:t>
      </w:r>
    </w:p>
    <w:p>
      <w:pPr>
        <w:pStyle w:val="BodyText"/>
      </w:pPr>
      <w:r>
        <w:t xml:space="preserve">&gt;</w:t>
      </w:r>
    </w:p>
    <w:p>
      <w:pPr>
        <w:pStyle w:val="BodyText"/>
      </w:pPr>
      <w:r>
        <w:t xml:space="preserve">The Rise of Co-Working Spaces and Creative Communities.</w:t>
      </w:r>
    </w:p>
    <w:p>
      <w:pPr>
        <w:pStyle w:val="BodyText"/>
      </w:pPr>
      <w:r>
        <w:t xml:space="preserve">To combat isolation, a network of co-working spaces and creative hubs has sprung up across neighborhoods like Roma, Condesa, and Polanco. These spaces are not merely offices; they are incubators for ideas where</w:t>
      </w:r>
      <w:r>
        <w:t xml:space="preserve"> </w:t>
      </w:r>
      <w:r>
        <w:rPr>
          <w:bCs/>
          <w:b/>
        </w:rPr>
        <w:t xml:space="preserve">Graphic Designers</w:t>
      </w:r>
    </w:p>
    <w:p>
      <w:pPr>
        <w:pStyle w:val="BodyText"/>
      </w:pPr>
      <w:r>
        <w:t xml:space="preserve">&gt;</w:t>
      </w:r>
    </w:p>
    <w:p>
      <w:pPr>
        <w:pStyle w:val="BodyText"/>
      </w:pPr>
      <w:r>
        <w:t xml:space="preserve">Challenges Faced by Graphic Designers in Mexico City</w:t>
      </w:r>
    </w:p>
    <w:p>
      <w:pPr>
        <w:pStyle w:val="BodyText"/>
      </w:pPr>
      <w:r>
        <w:t xml:space="preserve">Despite the opportunities,</w:t>
      </w:r>
    </w:p>
    <w:p>
      <w:pPr>
        <w:pStyle w:val="BodyText"/>
      </w:pPr>
      <w:r>
        <w:t xml:space="preserve">Graphic DesignersMexico City</w:t>
      </w:r>
    </w:p>
    <w:p>
      <w:pPr>
        <w:pStyle w:val="BodyText"/>
      </w:pPr>
      <w:r>
        <w:t xml:space="preserve">&gt;</w:t>
      </w:r>
    </w:p>
    <w:p>
      <w:pPr>
        <w:pStyle w:val="BodyText"/>
      </w:pPr>
      <w:r>
        <w:t xml:space="preserve">The Digital Divide and Infrastructure Issues.</w:t>
      </w:r>
    </w:p>
    <w:p>
      <w:pPr>
        <w:pStyle w:val="BodyText"/>
      </w:pPr>
      <w:r>
        <w:t xml:space="preserve">While internet connectivity has improved significantly, disparities remain. Rural areas surrounding CDMX often lack reliable high-speed access, which can hinder remote collaborations for designers who travel frequently or have clients in more remote regions. Furthermore, the cost of living in trendy neighborhoods like Roma and Condesa has risen sharply due to gentrification driven by tourism and foreign investment. This economic pressure forces many young</w:t>
      </w:r>
      <w:r>
        <w:t xml:space="preserve"> </w:t>
      </w:r>
      <w:r>
        <w:rPr>
          <w:bCs/>
          <w:b/>
        </w:rPr>
        <w:t xml:space="preserve">Graphic Designers</w:t>
      </w:r>
    </w:p>
    <w:p>
      <w:pPr>
        <w:pStyle w:val="BodyText"/>
      </w:pPr>
      <w:r>
        <w:t xml:space="preserve">&gt;</w:t>
      </w:r>
    </w:p>
    <w:p>
      <w:pPr>
        <w:pStyle w:val="BodyText"/>
      </w:pPr>
      <w:r>
        <w:t xml:space="preserve">Market Saturation and Competition.</w:t>
      </w:r>
    </w:p>
    <w:p>
      <w:pPr>
        <w:pStyle w:val="BodyText"/>
      </w:pPr>
      <w:r>
        <w:t xml:space="preserve">The barrier to entry for graphic design is low, leading to a saturated market. Thousands of freelancers compete for the same projects, often driving down prices. In this environment,</w:t>
      </w:r>
      <w:r>
        <w:t xml:space="preserve"> </w:t>
      </w:r>
      <w:hyperlink w:anchor="Xa39a3ee5e6b4b0d3255bfef95601890afd80709">
        <w:r>
          <w:rPr>
            <w:rStyle w:val="Hyperlink"/>
          </w:rPr>
          <w:t xml:space="preserve">Mexico City</w:t>
        </w:r>
      </w:hyperlink>
      <w:r>
        <w:t xml:space="preserve"> </w:t>
      </w:r>
      <w:r>
        <w:t xml:space="preserve">based designers must differentiate themselves not just through skill, but through specialization and strong personal branding. The ability to tell a compelling story about one’s design philosophy is as important as the visual output itself.</w:t>
      </w:r>
    </w:p>
    <w:p>
      <w:pPr>
        <w:pStyle w:val="BodyText"/>
      </w:pPr>
      <w:r>
        <w:t xml:space="preserve">&gt;</w:t>
      </w:r>
    </w:p>
    <w:p>
      <w:pPr>
        <w:pStyle w:val="BodyText"/>
      </w:pPr>
      <w:r>
        <w:t xml:space="preserve">The Future Outlook for Graphic Designers in Mexico City</w:t>
      </w:r>
    </w:p>
    <w:p>
      <w:pPr>
        <w:pStyle w:val="BodyText"/>
      </w:pPr>
      <w:r>
        <w:t xml:space="preserve">Looking ahead, the trajectory for</w:t>
      </w:r>
    </w:p>
    <w:p>
      <w:pPr>
        <w:pStyle w:val="BodyText"/>
      </w:pPr>
      <w:r>
        <w:t xml:space="preserve">Graphic DesignersMexico City</w:t>
      </w:r>
    </w:p>
    <w:p>
      <w:pPr>
        <w:pStyle w:val="BodyText"/>
      </w:pPr>
      <w:r>
        <w:t xml:space="preserve">&gt;</w:t>
      </w:r>
    </w:p>
    <w:p>
      <w:pPr>
        <w:pStyle w:val="BodyText"/>
      </w:pPr>
      <w:r>
        <w:t xml:space="preserve">Sustainability and Social Responsibility.</w:t>
      </w:r>
    </w:p>
    <w:p>
      <w:pPr>
        <w:pStyle w:val="BodyText"/>
      </w:pPr>
      <w:r>
        <w:t xml:space="preserve">There is a growing movement among</w:t>
      </w:r>
    </w:p>
    <w:p>
      <w:pPr>
        <w:pStyle w:val="BodyText"/>
      </w:pPr>
      <w:r>
        <w:t xml:space="preserve">Graphic DesignersMexico City</w:t>
      </w:r>
    </w:p>
    <w:p>
      <w:pPr>
        <w:pStyle w:val="BodyText"/>
      </w:pPr>
      <w:r>
        <w:t xml:space="preserve">&gt;</w:t>
      </w:r>
    </w:p>
    <w:p>
      <w:pPr>
        <w:pStyle w:val="BodyText"/>
      </w:pPr>
      <w:r>
        <w:t xml:space="preserve">The Globalization of Local Aesthetics.</w:t>
      </w:r>
    </w:p>
    <w:p>
      <w:pPr>
        <w:pStyle w:val="BodyText"/>
      </w:pPr>
      <w:r>
        <w:t xml:space="preserve">As the world becomes more interconnected, there is an increasing demand for authentic cultural narratives in global marketing.</w:t>
      </w:r>
      <w:r>
        <w:t xml:space="preserve"> </w:t>
      </w:r>
      <w:hyperlink w:anchor="Xa39a3ee5e6b4b0d3255bfef95601890afd80709">
        <w:r>
          <w:rPr>
            <w:rStyle w:val="Hyperlink"/>
          </w:rPr>
          <w:t xml:space="preserve">Mexico City</w:t>
        </w:r>
      </w:hyperlink>
      <w:r>
        <w:t xml:space="preserve"> </w:t>
      </w:r>
      <w:r>
        <w:t xml:space="preserve">based designers are perfectly positioned to meet this demand. Their unique visual language, which blends modern minimalism with rich cultural symbolism, is becoming increasingly sought after by international brands looking to inject authenticity into their campaigns. This trend suggests a future where</w:t>
      </w:r>
      <w:r>
        <w:t xml:space="preserve"> </w:t>
      </w:r>
      <w:r>
        <w:rPr>
          <w:bCs/>
          <w:b/>
        </w:rPr>
        <w:t xml:space="preserve">Graphic Designers</w:t>
      </w:r>
    </w:p>
    <w:p>
      <w:pPr>
        <w:pStyle w:val="BodyText"/>
      </w:pPr>
      <w:r>
        <w:t xml:space="preserve">&gt;</w:t>
      </w:r>
    </w:p>
    <w:p>
      <w:pPr>
        <w:pStyle w:val="BodyText"/>
      </w:pPr>
      <w:r>
        <w:t xml:space="preserve">Conclusion</w:t>
      </w:r>
    </w:p>
    <w:p>
      <w:pPr>
        <w:pStyle w:val="BodyText"/>
      </w:pPr>
      <w:r>
        <w:t xml:space="preserve">In conclusion, the case of the</w:t>
      </w:r>
      <w:r>
        <w:t xml:space="preserve"> </w:t>
      </w:r>
      <w:r>
        <w:rPr>
          <w:iCs/>
          <w:i/>
        </w:rPr>
        <w:t xml:space="preserve">Graphic Designer</w:t>
      </w:r>
    </w:p>
    <w:p>
      <w:pPr>
        <w:pStyle w:val="BodyText"/>
      </w:pPr>
      <w:r>
        <w:t xml:space="preserve">&gt;</w:t>
      </w:r>
    </w:p>
    <w:p>
      <w:pPr>
        <w:pStyle w:val="BodyText"/>
      </w:pPr>
      <w:r>
        <w:t xml:space="preserve">The story of graphic design in this city is one of resilience, creativity, and cultural pride. It is a testament to how local identity can thrive in a globalized world. For aspiring designers considering their career paths,</w:t>
      </w:r>
      <w:r>
        <w:t xml:space="preserve"> </w:t>
      </w:r>
      <w:hyperlink w:anchor="Xa39a3ee5e6b4b0d3255bfef95601890afd80709">
        <w:r>
          <w:rPr>
            <w:rStyle w:val="Hyperlink"/>
          </w:rPr>
          <w:t xml:space="preserve">Mexico City</w:t>
        </w:r>
      </w:hyperlink>
    </w:p>
    <w:p>
      <w:pPr>
        <w:pStyle w:val="BodyText"/>
      </w:pPr>
      <w:r>
        <w:t xml:space="preserve">&gt;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Graphic Designer in Mexico City</dc:title>
  <dc:creator/>
  <dc:language>en</dc:language>
  <cp:keywords/>
  <dcterms:created xsi:type="dcterms:W3CDTF">2026-07-29T03:33:42Z</dcterms:created>
  <dcterms:modified xsi:type="dcterms:W3CDTF">2026-07-29T03:33:42Z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