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e4b34ca6021ffd09955d61dff5cc9540d80777"/>
    <w:p>
      <w:pPr>
        <w:pStyle w:val="Heading1"/>
      </w:pPr>
      <w:r>
        <w:t xml:space="preserve">The Evolution of Visual Identity in the Capital: A Case Study on Graphic Designers in Pakistan Islamabad</w:t>
      </w:r>
    </w:p>
    <w:p>
      <w:pPr>
        <w:pStyle w:val="FirstParagraph"/>
      </w:pPr>
      <w:r>
        <w:rPr>
          <w:bCs/>
          <w:b/>
        </w:rPr>
        <w:t xml:space="preserve">Date:</w:t>
      </w:r>
      <w:r>
        <w:t xml:space="preserve"> </w:t>
      </w:r>
      <w:r>
        <w:t xml:space="preserve">October 2023</w:t>
      </w:r>
      <w:r>
        <w:br/>
      </w:r>
      <w:r>
        <w:rPr>
          <w:bCs/>
          <w:b/>
        </w:rPr>
        <w:t xml:space="preserve">Subject:</w:t>
      </w:r>
      <w:r>
        <w:t xml:space="preserve"> The Role, Challenges, and Strategic Impact of Graphic Designers within the Digital and Physical Landscape of Pakistan Islamabad</w:t>
      </w:r>
    </w:p>
    <w:bookmarkStart w:id="20" w:name="executive-summary"/>
    <w:p>
      <w:pPr>
        <w:pStyle w:val="Heading2"/>
      </w:pPr>
      <w:r>
        <w:t xml:space="preserve">Executive Summary</w:t>
      </w:r>
    </w:p>
    <w:p>
      <w:pPr>
        <w:pStyle w:val="FirstParagraph"/>
      </w:pPr>
      <w:r>
        <w:t xml:space="preserve">In recent years, the metropolitan area of</w:t>
      </w:r>
      <w:r>
        <w:t xml:space="preserve"> </w:t>
      </w:r>
      <w:r>
        <w:rPr>
          <w:bCs/>
          <w:b/>
        </w:rPr>
        <w:t xml:space="preserve">Pakistan Islamabad,</w:t>
      </w:r>
      <w:r>
        <w:t xml:space="preserve">has witnessed a significant transformation in its commercial and cultural sectors. As one of South Asia's most rapidly developing urban centers, the capital has seen an influx of startups, government initiatives aimed at digitalization, and a burgeoning creative industry. At the heart of this visual revolution lies the</w:t>
      </w:r>
      <w:r>
        <w:t xml:space="preserve"> </w:t>
      </w:r>
      <w:r>
        <w:rPr>
          <w:bCs/>
          <w:b/>
        </w:rPr>
        <w:t xml:space="preserve">Graphic Designer</w:t>
      </w:r>
      <w:r>
        <w:t xml:space="preserve">. This case study explores how</w:t>
      </w:r>
      <w:r>
        <w:t xml:space="preserve"> </w:t>
      </w:r>
      <w:r>
        <w:rPr>
          <w:bCs/>
          <w:b/>
        </w:rPr>
        <w:t xml:space="preserve">Graphic Designers</w:t>
      </w:r>
      <w:r>
        <w:t xml:space="preserve">in</w:t>
      </w:r>
      <w:r>
        <w:t xml:space="preserve"> </w:t>
      </w:r>
      <w:r>
        <w:rPr>
          <w:bCs/>
          <w:b/>
        </w:rPr>
        <w:t xml:space="preserve">Pakistan Islamabad</w:t>
      </w:r>
      <w:r>
        <w:t xml:space="preserve">navigate local cultural nuances while adopting global design standards. It examines their professional challenges, technological adaptations, and the critical role they play in shaping the brand identity of businesses operating within this specific geographic and socio-economic context.</w:t>
      </w:r>
    </w:p>
    <w:bookmarkEnd w:id="20"/>
    <w:bookmarkStart w:id="21" w:name="X5c74ee770f1104fa75e45c6e414a1f8af1da292"/>
    <w:p>
      <w:pPr>
        <w:pStyle w:val="Heading2"/>
      </w:pPr>
      <w:r>
        <w:t xml:space="preserve">1. Introduction: The Context of Pakistan Islamabad</w:t>
      </w:r>
    </w:p>
    <w:p>
      <w:pPr>
        <w:pStyle w:val="FirstParagraph"/>
      </w:pPr>
      <w:r>
        <w:t xml:space="preserve">Islamabad stands apart from other major cities in</w:t>
      </w:r>
      <w:r>
        <w:t xml:space="preserve"> </w:t>
      </w:r>
      <w:r>
        <w:rPr>
          <w:bCs/>
          <w:b/>
        </w:rPr>
        <w:t xml:space="preserve">Pakistan</w:t>
      </w:r>
      <w:r>
        <w:t xml:space="preserve">, such as Karachi or Lahore, due to its planned infrastructure, political significance, and demographic profile. The city hosts a unique blend of expatriates, government officials, corporate headquarters, and a growing youth population. This diverse demographic creates a complex visual landscape. For any business or institution operating in</w:t>
      </w:r>
      <w:r>
        <w:t xml:space="preserve"> </w:t>
      </w:r>
      <w:r>
        <w:rPr>
          <w:bCs/>
          <w:b/>
        </w:rPr>
        <w:t xml:space="preserve">Pakistan Islamabad</w:t>
      </w:r>
      <w:r>
        <w:rPr>
          <w:iCs/>
          <w:i/>
        </w:rPr>
        <w:t xml:space="preserve">,</w:t>
      </w:r>
      <w:r>
        <w:t xml:space="preserve">establishing an immediate visual connection with the audience is paramount.</w:t>
      </w:r>
      <w:r>
        <w:br/>
      </w:r>
      <w:r>
        <w:br/>
      </w:r>
      <w:r>
        <w:t xml:space="preserve">Unlike the chaotic commercial vibrancy of other regions, the aesthetic preference in Islamabad often leans towards modern minimalism combined with traditional Pakistani motifs. The</w:t>
      </w:r>
      <w:r>
        <w:t xml:space="preserve"> </w:t>
      </w:r>
      <w:r>
        <w:rPr>
          <w:bCs/>
          <w:b/>
        </w:rPr>
        <w:t xml:space="preserve">Graphic Designer</w:t>
      </w:r>
      <w:r>
        <w:t xml:space="preserve">serves as the bridge between these two worlds, translating complex brand messages into visuals that resonate with both local sensibilities and international expectations.</w:t>
      </w:r>
    </w:p>
    <w:bookmarkEnd w:id="21"/>
    <w:bookmarkStart w:id="25" w:name="X118cfebb6bfc801d801a787dccece98840ff0da"/>
    <w:p>
      <w:pPr>
        <w:pStyle w:val="Heading2"/>
      </w:pPr>
      <w:r>
        <w:t xml:space="preserve">2. The Role of the Graphic Designer in Local Market Dynamics</w:t>
      </w:r>
    </w:p>
    <w:p>
      <w:pPr>
        <w:pStyle w:val="FirstParagraph"/>
      </w:pPr>
      <w:r>
        <w:t xml:space="preserve">A</w:t>
      </w:r>
      <w:r>
        <w:t xml:space="preserve"> </w:t>
      </w:r>
      <w:r>
        <w:rPr>
          <w:bCs/>
          <w:b/>
        </w:rPr>
        <w:t xml:space="preserve">Graphic Designer</w:t>
      </w:r>
      <w:r>
        <w:t xml:space="preserve"> in</w:t>
      </w:r>
      <w:r>
        <w:t xml:space="preserve"> </w:t>
      </w:r>
      <w:r>
        <w:rPr>
          <w:bCs/>
          <w:b/>
        </w:rPr>
        <w:t xml:space="preserve">Pakistan Islamabad</w:t>
      </w:r>
      <w:r>
        <w:t xml:space="preserve"> does more than simply create logos or flyers. They act as strategic communicators who must understand the socio-political and cultural fabric of the region. This section outlines three key areas where</w:t>
      </w:r>
      <w:r>
        <w:t xml:space="preserve"> </w:t>
      </w:r>
      <w:r>
        <w:rPr>
          <w:bCs/>
          <w:b/>
        </w:rPr>
        <w:t xml:space="preserve">Graphic Designers</w:t>
      </w:r>
      <w:r>
        <w:t xml:space="preserve"> </w:t>
      </w:r>
      <w:r>
        <w:t xml:space="preserve">make significant contributions</w:t>
      </w:r>
      <w:r>
        <w:t xml:space="preserve">:</w:t>
      </w:r>
    </w:p>
    <w:bookmarkStart w:id="22" w:name="cultural-nuance-and-symbolism"/>
    <w:p>
      <w:pPr>
        <w:pStyle w:val="Heading3"/>
      </w:pPr>
      <w:r>
        <w:t xml:space="preserve">2.1 Cultural Nuance and Symbolism</w:t>
      </w:r>
    </w:p>
    <w:p>
      <w:pPr>
        <w:pStyle w:val="FirstParagraph"/>
      </w:pPr>
      <w:r>
        <w:t xml:space="preserve">In</w:t>
      </w:r>
      <w:r>
        <w:t xml:space="preserve"> </w:t>
      </w:r>
      <w:r>
        <w:rPr>
          <w:bCs/>
          <w:b/>
        </w:rPr>
        <w:t xml:space="preserve">Pakistan Islamabad</w:t>
      </w:r>
      <w:r>
        <w:t xml:space="preserve">, design is deeply intertwined with cultural values. A successful</w:t>
      </w:r>
      <w:r>
        <w:t xml:space="preserve"> </w:t>
      </w:r>
      <w:r>
        <w:rPr>
          <w:bCs/>
          <w:b/>
        </w:rPr>
        <w:t xml:space="preserve">Graphic Designer</w:t>
      </w:r>
      <w:r>
        <w:t xml:space="preserve"> must possess a keen understanding of color psychology in the local context. For instance, while green is universally associated with growth, it holds specific religious and national significance in Pakistan. Conversely, red can signify danger but also passion and celebration depending on the context. Designers working in Islamabad must carefully select palettes that avoid cultural missteps while maximizing emotional impact.</w:t>
      </w:r>
    </w:p>
    <w:bookmarkEnd w:id="22"/>
    <w:bookmarkStart w:id="23" w:name="digital-first-strategy"/>
    <w:p>
      <w:pPr>
        <w:pStyle w:val="Heading3"/>
      </w:pPr>
      <w:r>
        <w:t xml:space="preserve">2.2 Digital-First Strategy</w:t>
      </w:r>
    </w:p>
    <w:p>
      <w:pPr>
        <w:pStyle w:val="FirstParagraph"/>
      </w:pPr>
      <w:r>
        <w:t xml:space="preserve">The rapid adoption of smartphones and high-speed internet in</w:t>
      </w:r>
      <w:r>
        <w:t xml:space="preserve"> </w:t>
      </w:r>
      <w:r>
        <w:rPr>
          <w:bCs/>
          <w:b/>
        </w:rPr>
        <w:t xml:space="preserve">Pakistan Islamabad</w:t>
      </w:r>
      <w:r>
        <w:t xml:space="preserve"> has shifted the focus of</w:t>
      </w:r>
      <w:r>
        <w:t xml:space="preserve"> </w:t>
      </w:r>
      <w:r>
        <w:rPr>
          <w:bCs/>
          <w:b/>
        </w:rPr>
        <w:t xml:space="preserve">Graphic Designers </w:t>
      </w:r>
      <w:r>
        <w:t xml:space="preserve">towards digital mediums. Social media marketing, UI/UX design for local apps, and e-commerce platforms are now primary deliverables. The</w:t>
      </w:r>
      <w:r>
        <w:t xml:space="preserve"> </w:t>
      </w:r>
      <w:r>
        <w:rPr>
          <w:bCs/>
          <w:b/>
        </w:rPr>
        <w:t xml:space="preserve">Graphic Designer </w:t>
      </w:r>
      <w:r>
        <w:t xml:space="preserve"> must be proficient in tools like Adobe Creative Suite, Figma, and Blender to create content that is not only aesthetically pleasing but also optimized for mobile viewing speeds and screen resolutions common in the region.</w:t>
      </w:r>
    </w:p>
    <w:bookmarkEnd w:id="23"/>
    <w:bookmarkStart w:id="24" w:name="bridging-tradition-and-modernity"/>
    <w:p>
      <w:pPr>
        <w:pStyle w:val="Heading3"/>
      </w:pPr>
      <w:r>
        <w:t xml:space="preserve">2.3 Bridging Tradition and Modernity</w:t>
      </w:r>
    </w:p>
    <w:p>
      <w:pPr>
        <w:pStyle w:val="FirstParagraph"/>
      </w:pPr>
      <w:r>
        <w:t xml:space="preserve">Pakistan has a rich history of calligraphy, geometric patterns (as seen in Mughal architecture), and textile arts.</w:t>
      </w:r>
      <w:r>
        <w:t xml:space="preserve"> </w:t>
      </w:r>
      <w:r>
        <w:rPr>
          <w:bCs/>
          <w:b/>
        </w:rPr>
        <w:t xml:space="preserve">Graphic Designers </w:t>
      </w:r>
      <w:r>
        <w:t xml:space="preserve"> in Islamabad frequently incorporate these elements into modern branding to evoke a sense of heritage while maintaining contemporary appeal. This fusion is particularly effective for tourism boards, luxury hotels, and cultural organizations based in the capital.</w:t>
      </w:r>
    </w:p>
    <w:bookmarkEnd w:id="24"/>
    <w:bookmarkEnd w:id="25"/>
    <w:bookmarkStart w:id="29" w:name="Xa7c09f538a0de704d7d9fb39bd8dffb4b1045bc"/>
    <w:p>
      <w:pPr>
        <w:pStyle w:val="Heading2"/>
      </w:pPr>
      <w:r>
        <w:t xml:space="preserve">3. Challenges Faced by Graphic Designers in Pakistan Islamabad</w:t>
      </w:r>
    </w:p>
    <w:p>
      <w:pPr>
        <w:pStyle w:val="FirstParagraph"/>
      </w:pPr>
      <w:r>
        <w:t xml:space="preserve">Despite the growing demand for high-quality design,</w:t>
      </w:r>
      <w:r>
        <w:t xml:space="preserve"> </w:t>
      </w:r>
      <w:r>
        <w:rPr>
          <w:bCs/>
          <w:b/>
        </w:rPr>
        <w:t xml:space="preserve">Graphic Designers </w:t>
      </w:r>
      <w:r>
        <w:t xml:space="preserve"> in</w:t>
      </w:r>
      <w:r>
        <w:t xml:space="preserve"> </w:t>
      </w:r>
      <w:r>
        <w:rPr>
          <w:bCs/>
          <w:b/>
        </w:rPr>
        <w:t xml:space="preserve">Pakistan Islamabad</w:t>
      </w:r>
      <w:r>
        <w:t xml:space="preserve"> face several structural and environmental challenges.</w:t>
      </w:r>
    </w:p>
    <w:bookmarkStart w:id="26" w:name="intellectual-property-awareness"/>
    <w:p>
      <w:pPr>
        <w:pStyle w:val="Heading3"/>
      </w:pPr>
      <w:r>
        <w:t xml:space="preserve">3.1 Intellectual Property Awareness</w:t>
      </w:r>
    </w:p>
    <w:p>
      <w:pPr>
        <w:pStyle w:val="FirstParagraph"/>
      </w:pPr>
      <w:r>
        <w:t xml:space="preserve">Copyright enforcement in Pakistan, while improving, remains a significant hurdle. Many</w:t>
      </w:r>
      <w:r>
        <w:t xml:space="preserve"> </w:t>
      </w:r>
      <w:r>
        <w:rPr>
          <w:bCs/>
          <w:b/>
        </w:rPr>
        <w:t xml:space="preserve">Graphic Designers </w:t>
      </w:r>
      <w:r>
        <w:t xml:space="preserve"> struggle with clients who expect free revisions or unauthorized use of proprietary assets. Building a culture of respect for intellectual property is an ongoing battle that designers must navigate through education and clear contractual agreements.</w:t>
      </w:r>
    </w:p>
    <w:bookmarkEnd w:id="26"/>
    <w:bookmarkStart w:id="27" w:name="economic-volatility"/>
    <w:p>
      <w:pPr>
        <w:pStyle w:val="Heading3"/>
      </w:pPr>
      <w:r>
        <w:t xml:space="preserve">3.2 Economic Volatility</w:t>
      </w:r>
    </w:p>
    <w:p>
      <w:pPr>
        <w:pStyle w:val="FirstParagraph"/>
      </w:pPr>
      <w:r>
        <w:t xml:space="preserve">The fluctuating economy in</w:t>
      </w:r>
      <w:r>
        <w:t xml:space="preserve"> </w:t>
      </w:r>
      <w:r>
        <w:rPr>
          <w:bCs/>
          <w:b/>
        </w:rPr>
        <w:t xml:space="preserve">Pakistan</w:t>
      </w:r>
      <w:r>
        <w:t xml:space="preserve"> affects the budgeting processes of local businesses. Clients often seek cost-effective solutions, which can lead to scope creep for</w:t>
      </w:r>
      <w:r>
        <w:t xml:space="preserve"> </w:t>
      </w:r>
      <w:r>
        <w:rPr>
          <w:bCs/>
          <w:b/>
        </w:rPr>
        <w:t xml:space="preserve">Graphic Designers </w:t>
      </w:r>
      <w:r>
        <w:t xml:space="preserve">. Additionally, the import restrictions on high-end hardware and software licenses can increase operational costs for freelancers and small agencies based in Islamabad.</w:t>
      </w:r>
    </w:p>
    <w:bookmarkEnd w:id="27"/>
    <w:bookmarkStart w:id="28" w:name="the-skills-gap"/>
    <w:p>
      <w:pPr>
        <w:pStyle w:val="Heading3"/>
      </w:pPr>
      <w:r>
        <w:t xml:space="preserve">3.3 The Skills Gap</w:t>
      </w:r>
    </w:p>
    <w:p>
      <w:pPr>
        <w:pStyle w:val="FirstParagraph"/>
      </w:pPr>
      <w:r>
        <w:t xml:space="preserve">While many design graduates emerge from universities in</w:t>
      </w:r>
      <w:r>
        <w:t xml:space="preserve"> </w:t>
      </w:r>
      <w:r>
        <w:rPr>
          <w:bCs/>
          <w:b/>
        </w:rPr>
        <w:t xml:space="preserve">Pakistan Islamabad</w:t>
      </w:r>
      <w:r>
        <w:t xml:space="preserve">, there is often a disconnect between academic curricula and industry requirements. Employers frequently complain about a lack of practical skills in branding strategy and client management, forcing companies to invest heavily in training new hires.</w:t>
      </w:r>
    </w:p>
    <w:bookmarkEnd w:id="28"/>
    <w:bookmarkEnd w:id="29"/>
    <w:bookmarkStart w:id="30" w:name="case-study-analysis-greenscape-islamabad"/>
    <w:p>
      <w:pPr>
        <w:pStyle w:val="Heading2"/>
      </w:pPr>
      <w:r>
        <w:t xml:space="preserve">4. Case Study Analysis: "GreenScape Islamabad"</w:t>
      </w:r>
    </w:p>
    <w:p>
      <w:pPr>
        <w:pStyle w:val="FirstParagraph"/>
      </w:pPr>
      <w:r>
        <w:t xml:space="preserve">To illustrate the impact of</w:t>
      </w:r>
      <w:r>
        <w:t xml:space="preserve"> </w:t>
      </w:r>
      <w:r>
        <w:rPr>
          <w:bCs/>
          <w:b/>
        </w:rPr>
        <w:t xml:space="preserve">Graphic Designers </w:t>
      </w:r>
      <w:r>
        <w:t xml:space="preserve"> in this region, we analyze a fictional but representative project undertaken by a local design agency in Islamabad called "VisualHarmony."</w:t>
      </w:r>
    </w:p>
    <w:p>
      <w:pPr>
        <w:pStyle w:val="BodyText"/>
      </w:pPr>
      <w:r>
        <w:rPr>
          <w:bCs/>
          <w:b/>
        </w:rPr>
        <w:t xml:space="preserve">The Client:</w:t>
      </w:r>
      <w:r>
        <w:t xml:space="preserve"> GreenScape, a new eco-tourism startup planning to develop resorts in the northern hills accessible from</w:t>
      </w:r>
      <w:r>
        <w:t xml:space="preserve"> </w:t>
      </w:r>
      <w:r>
        <w:rPr>
          <w:bCs/>
          <w:b/>
        </w:rPr>
        <w:t xml:space="preserve">Pakistan Islamabad</w:t>
      </w:r>
      <w:r>
        <w:t xml:space="preserve">.</w:t>
      </w:r>
      <w:r>
        <w:br/>
      </w:r>
      <w:r>
        <w:rPr>
          <w:bCs/>
          <w:b/>
        </w:rPr>
        <w:t xml:space="preserve">The Goal:</w:t>
      </w:r>
      <w:r>
        <w:t xml:space="preserve"> Create a brand identity that appeals to both domestic urbanites and international tourists.</w:t>
      </w:r>
      <w:r>
        <w:br/>
      </w:r>
      <w:r>
        <w:rPr>
          <w:bCs/>
          <w:b/>
        </w:rPr>
        <w:t xml:space="preserve">The Challenge:</w:t>
      </w:r>
      <w:r>
        <w:t xml:space="preserve"> Balancing the rugged natural beauty of Pakistan with a sophisticated, luxury aesthetic.</w:t>
      </w:r>
    </w:p>
    <w:p>
      <w:pPr>
        <w:pStyle w:val="BodyText"/>
      </w:pPr>
      <w:r>
        <w:rPr>
          <w:bCs/>
          <w:b/>
        </w:rPr>
        <w:t xml:space="preserve">The Solution Implemented by the Graphic Designer:</w:t>
      </w:r>
    </w:p>
    <w:p>
      <w:pPr>
        <w:numPr>
          <w:ilvl w:val="0"/>
          <w:numId w:val="1001"/>
        </w:numPr>
        <w:pStyle w:val="Compact"/>
      </w:pPr>
      <w:r>
        <w:rPr>
          <w:bCs/>
          <w:b/>
        </w:rPr>
        <w:t xml:space="preserve">Logo Design:</w:t>
      </w:r>
      <w:r>
        <w:t xml:space="preserve"> The</w:t>
      </w:r>
      <w:r>
        <w:t xml:space="preserve"> </w:t>
      </w:r>
      <w:r>
        <w:rPr>
          <w:bCs/>
          <w:b/>
        </w:rPr>
        <w:t xml:space="preserve">Graphic Designer </w:t>
      </w:r>
      <w:r>
        <w:t xml:space="preserve"> created a minimalist logo using negative space to form both a mountain peak and a leaf, symbolizing nature and hospitality. The color palette utilized earthy tones (terracotta, forest green) paired with gold accents to denote luxury.</w:t>
      </w:r>
    </w:p>
    <w:p>
      <w:pPr>
        <w:numPr>
          <w:ilvl w:val="0"/>
          <w:numId w:val="1001"/>
        </w:numPr>
        <w:pStyle w:val="Compact"/>
      </w:pPr>
      <w:r>
        <w:rPr>
          <w:bCs/>
          <w:b/>
        </w:rPr>
        <w:t xml:space="preserve">Packaging Design:</w:t>
      </w:r>
      <w:r>
        <w:t xml:space="preserve"> For brochures and booking confirmations, the designer used recycled paper textures in digital mockups, emphasizing sustainability—a key selling point for modern consumers in Islamabad.</w:t>
      </w:r>
    </w:p>
    <w:p>
      <w:pPr>
        <w:numPr>
          <w:ilvl w:val="0"/>
          <w:numId w:val="1001"/>
        </w:numPr>
        <w:pStyle w:val="Compact"/>
      </w:pPr>
      <w:r>
        <w:rPr>
          <w:bCs/>
          <w:b/>
        </w:rPr>
        <w:t xml:space="preserve">Digital Presence:</w:t>
      </w:r>
      <w:r>
        <w:t xml:space="preserve"> The UI design for their app focused on high-quality imagery of local landscapes, with typography that was easy to read on small screens. The designer ensured the website loaded quickly despite high-resolution images, addressing connectivity issues common in remote areas.</w:t>
      </w:r>
    </w:p>
    <w:p>
      <w:pPr>
        <w:pStyle w:val="FirstParagraph"/>
      </w:pPr>
      <w:r>
        <w:rPr>
          <w:bCs/>
          <w:b/>
        </w:rPr>
        <w:t xml:space="preserve">The Outcome:</w:t>
      </w:r>
      <w:r>
        <w:t xml:space="preserve"> The rebranding led to a 40% increase in online inquiries within the first three months. The design successfully positioned GreenScape as a premium brand, demonstrating the power of skilled</w:t>
      </w:r>
      <w:r>
        <w:t xml:space="preserve"> </w:t>
      </w:r>
      <w:r>
        <w:rPr>
          <w:bCs/>
          <w:b/>
        </w:rPr>
        <w:t xml:space="preserve">Graphic Designers </w:t>
      </w:r>
      <w:r>
        <w:t xml:space="preserve"> in differentiating products in competitive markets.</w:t>
      </w:r>
    </w:p>
    <w:bookmarkEnd w:id="30"/>
    <w:bookmarkStart w:id="31" w:name="X64da5370ec9e79d20aca1abed9ac888dd3fdf4a"/>
    <w:p>
      <w:pPr>
        <w:pStyle w:val="Heading2"/>
      </w:pPr>
      <w:r>
        <w:t xml:space="preserve">5. Future Outlook for Graphic Designers in Pakistan Islamabad</w:t>
      </w:r>
    </w:p>
    <w:p>
      <w:pPr>
        <w:pStyle w:val="FirstParagraph"/>
      </w:pPr>
      <w:r>
        <w:t xml:space="preserve">As technology advances, the role of the</w:t>
      </w:r>
      <w:r>
        <w:t xml:space="preserve"> </w:t>
      </w:r>
      <w:r>
        <w:rPr>
          <w:bCs/>
          <w:b/>
        </w:rPr>
        <w:t xml:space="preserve">Graphic Designer </w:t>
      </w:r>
      <w:r>
        <w:t xml:space="preserve"> in</w:t>
      </w:r>
      <w:r>
        <w:t xml:space="preserve"> </w:t>
      </w:r>
      <w:r>
        <w:rPr>
          <w:bCs/>
          <w:b/>
        </w:rPr>
        <w:t xml:space="preserve">Pakistan Islamabad</w:t>
      </w:r>
      <w:r>
        <w:t xml:space="preserve"> is evolving. The rise of Artificial Intelligence (AI) tools poses both a threat and an opportunity. Designers who leverage AI for rapid prototyping while maintaining their unique creative voice will likely thrive.</w:t>
      </w:r>
      <w:r>
        <w:br/>
      </w:r>
      <w:r>
        <w:br/>
      </w:r>
      <w:r>
        <w:t xml:space="preserve">Furthermore, the government's push towards digital transformation in public services creates new opportunities for</w:t>
      </w:r>
      <w:r>
        <w:t xml:space="preserve"> </w:t>
      </w:r>
      <w:r>
        <w:rPr>
          <w:bCs/>
          <w:b/>
        </w:rPr>
        <w:t xml:space="preserve">Graphic Designers </w:t>
      </w:r>
      <w:r>
        <w:t xml:space="preserve"> to work on civic engagement campaigns, information design, and public awareness materials. There is also a growing recognition of the value of design thinking in corporate boards across Islamabad.</w:t>
      </w:r>
    </w:p>
    <w:bookmarkEnd w:id="31"/>
    <w:bookmarkStart w:id="32" w:name="conclusion"/>
    <w:p>
      <w:pPr>
        <w:pStyle w:val="Heading2"/>
      </w:pPr>
      <w:r>
        <w:t xml:space="preserve">6. Conclusion</w:t>
      </w:r>
    </w:p>
    <w:p>
      <w:pPr>
        <w:pStyle w:val="FirstParagraph"/>
      </w:pPr>
      <w:r>
        <w:t xml:space="preserve">The</w:t>
      </w:r>
      <w:r>
        <w:t xml:space="preserve"> </w:t>
      </w:r>
      <w:r>
        <w:rPr>
          <w:bCs/>
          <w:b/>
        </w:rPr>
        <w:t xml:space="preserve">Graphic Designer </w:t>
      </w:r>
      <w:r>
        <w:t xml:space="preserve"> in</w:t>
      </w:r>
      <w:r>
        <w:t xml:space="preserve"> </w:t>
      </w:r>
      <w:r>
        <w:rPr>
          <w:bCs/>
          <w:b/>
        </w:rPr>
        <w:t xml:space="preserve">Pakistan Islamabad</w:t>
      </w:r>
      <w:r>
        <w:t xml:space="preserve"> is no longer just an artist but a vital business partner. They navigate a complex environment characterized by cultural richness, technological rapid change, and economic resilience. By understanding the local nuances of Islamabad and mastering global design principles, these professionals contribute significantly to the visual economy of Pakistan.</w:t>
      </w:r>
      <w:r>
        <w:br/>
      </w:r>
      <w:r>
        <w:br/>
      </w:r>
      <w:r>
        <w:t xml:space="preserve">For businesses operating in this region, investing in high-quality</w:t>
      </w:r>
      <w:r>
        <w:t xml:space="preserve"> </w:t>
      </w:r>
      <w:r>
        <w:rPr>
          <w:bCs/>
          <w:b/>
        </w:rPr>
        <w:t xml:space="preserve">Graphic Designers </w:t>
      </w:r>
      <w:r>
        <w:t xml:space="preserve"> is not merely an aesthetic choice but a strategic imperative. As</w:t>
      </w:r>
      <w:r>
        <w:t xml:space="preserve"> </w:t>
      </w:r>
      <w:r>
        <w:rPr>
          <w:bCs/>
          <w:b/>
        </w:rPr>
        <w:t xml:space="preserve">Pakistan Islamabad</w:t>
      </w:r>
      <w:r>
        <w:t xml:space="preserve"> continues to grow as a hub for technology and culture, the demand for innovative, culturally aware design solutions will only increase. The future belongs to those who can harmonize tradition with innovation, a task squarely on the shoulders of today's creative professionals.</w:t>
      </w:r>
    </w:p>
    <w:p>
      <w:r>
        <w:pict>
          <v:rect style="width:0;height:1.5pt" o:hralign="center" o:hrstd="t" o:hr="t"/>
        </w:pict>
      </w:r>
    </w:p>
    <w:p>
      <w:pPr>
        <w:pStyle w:val="FirstParagraph"/>
      </w:pPr>
      <w:r>
        <w:rPr>
          <w:iCs/>
          <w:i/>
        </w:rPr>
        <w:t xml:space="preserve">This case study highlights the critical importance of understanding local contexts in global design practices. It serves as a reference for students, business owners, and policymakers interested in the creative sector of Pakistan.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2026-07-29T12:40:02Z</dcterms:created>
  <dcterms:modified xsi:type="dcterms:W3CDTF">2026-07-29T12:40:02Z</dcterms:modified>
</cp:coreProperties>
</file>

<file path=docProps/custom.xml><?xml version="1.0" encoding="utf-8"?>
<Properties xmlns="http://schemas.openxmlformats.org/officeDocument/2006/custom-properties" xmlns:vt="http://schemas.openxmlformats.org/officeDocument/2006/docPropsVTypes"/>
</file>