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Evolution</w:t>
      </w:r>
      <w:r>
        <w:t xml:space="preserve"> </w:t>
      </w:r>
      <w:r>
        <w:t xml:space="preserve">of</w:t>
      </w:r>
      <w:r>
        <w:t xml:space="preserve"> </w:t>
      </w:r>
      <w:r>
        <w:t xml:space="preserve">the</w:t>
      </w:r>
      <w:r>
        <w:t xml:space="preserve"> </w:t>
      </w:r>
      <w:r>
        <w:t xml:space="preserve">Graphic</w:t>
      </w:r>
      <w:r>
        <w:t xml:space="preserve"> </w:t>
      </w:r>
      <w:r>
        <w:t xml:space="preserve">Designer</w:t>
      </w:r>
      <w:r>
        <w:t xml:space="preserve"> </w:t>
      </w:r>
      <w:r>
        <w:t xml:space="preserve">in</w:t>
      </w:r>
      <w:r>
        <w:t xml:space="preserve"> </w:t>
      </w:r>
      <w:r>
        <w:t xml:space="preserve">Spain</w:t>
      </w:r>
      <w:r>
        <w:t xml:space="preserve"> </w:t>
      </w:r>
      <w:r>
        <w:t xml:space="preserve">Madrid</w:t>
      </w:r>
    </w:p>
    <w:bookmarkStart w:id="28" w:name="X5a866bae0f9c8cc8b65552105da157c6ea17e15"/>
    <w:p>
      <w:pPr>
        <w:pStyle w:val="Heading1"/>
      </w:pPr>
      <w:r>
        <w:t xml:space="preserve">Bridging Tradition and Modernity: A Case Study of the Graphic Designer in Spain Madrid</w:t>
      </w:r>
    </w:p>
    <w:p>
      <w:pPr>
        <w:pStyle w:val="FirstParagraph"/>
      </w:pPr>
      <w:r>
        <w:t xml:space="preserve">In the dynamic landscape of contemporary visual communication, few cities offer a more compelling backdrop than Spain Madrid. As a cultural hub where historical heritage meets avant-garde innovation, Madrid presents unique challenges and opportunities for creative professionals. This case study explores the multifaceted role of the Graphic Designer within this specific geographic and cultural context. It examines how designers in Spain Madrid navigate local aesthetic traditions, digital transformation, and international market demands while shaping brand identities that resonate with both local audiences and global travelers.</w:t>
      </w:r>
    </w:p>
    <w:bookmarkStart w:id="20" w:name="the-context-a-city-of-contrast"/>
    <w:p>
      <w:pPr>
        <w:pStyle w:val="Heading2"/>
      </w:pPr>
      <w:r>
        <w:t xml:space="preserve">The Context: A City of Contrast</w:t>
      </w:r>
    </w:p>
    <w:p>
      <w:pPr>
        <w:pStyle w:val="FirstParagraph"/>
      </w:pPr>
      <w:r>
        <w:t xml:space="preserve">To understand the impact of a Graphic Designer in Spain Madrid, one must first appreciate the city’s unique visual ecosystem. Madrid is a capital characterized by its architectural grandeur, from the majestic Retiro Park to the modern skyline of Cuatro Torres Business Area. This juxtaposition creates a demand for graphic design that is equally versatile. The urban environment itself serves as a canvas; billboards in Puerta de Alcalá compete with digital installations in Malasaña, and street art in Lavapiés influences commercial typography.</w:t>
      </w:r>
    </w:p>
    <w:p>
      <w:pPr>
        <w:pStyle w:val="BodyText"/>
      </w:pPr>
      <w:r>
        <w:t xml:space="preserve">The cultural fabric of Spain Madrid is deeply rooted in tradition yet intensely focused on future trends. This duality forces the modern Graphic Designer to strike a delicate balance. They must respect the deep historical aesthetics associated with Spanish culture—such as bold colors, dramatic contrasts, and ornate details reminiscent of Gaudí or Velázquez—while simultaneously adopting clean, minimalist principles driven by global tech standards. The designer is not merely an illustrator but a cultural translator.</w:t>
      </w:r>
    </w:p>
    <w:bookmarkEnd w:id="20"/>
    <w:bookmarkStart w:id="23" w:name="X297981127790bf39db9f65cd400f3bf3cbb2823"/>
    <w:p>
      <w:pPr>
        <w:pStyle w:val="Heading2"/>
      </w:pPr>
      <w:r>
        <w:t xml:space="preserve">The Role of the Graphic Designer in Local Markets</w:t>
      </w:r>
    </w:p>
    <w:p>
      <w:pPr>
        <w:pStyle w:val="FirstParagraph"/>
      </w:pPr>
      <w:r>
        <w:t xml:space="preserve">In Spain Madrid, the role of the Graphic Designer has evolved significantly over the last decade. Initially viewed primarily as service providers for print materials such as flyers, menus, and business cards, designers now occupy a strategic position within marketing departments and creative agencies. The rise of digital-first startups in Madrid’s Silicon Valley-inspired districts has accelerated this shift.</w:t>
      </w:r>
    </w:p>
    <w:bookmarkStart w:id="21" w:name="digital-transformation-and-uiux"/>
    <w:p>
      <w:pPr>
        <w:pStyle w:val="Heading3"/>
      </w:pPr>
      <w:r>
        <w:t xml:space="preserve">Digital Transformation and UI/UX</w:t>
      </w:r>
    </w:p>
    <w:p>
      <w:pPr>
        <w:pStyle w:val="FirstParagraph"/>
      </w:pPr>
      <w:r>
        <w:t xml:space="preserve">A significant portion of the work undertaken by Graphic Designers in Spain Madrid today focuses on user interface (UI) and user experience (UX) design. As Spanish businesses undergo digital transformation, there is a high demand for designers who can create intuitive, visually appealing web platforms and mobile applications. The case study highlights a prominent local agency that specialized in rebranding traditional family-owned restaurants for the digital age. By adapting their visual identity to be mobile-responsive while maintaining brand heritage through color palette and typography, the Graphic Designer helped these businesses attract younger demographics without alienating older patrons.</w:t>
      </w:r>
    </w:p>
    <w:bookmarkEnd w:id="21"/>
    <w:bookmarkStart w:id="22" w:name="social-media-and-content-creation"/>
    <w:p>
      <w:pPr>
        <w:pStyle w:val="Heading3"/>
      </w:pPr>
      <w:r>
        <w:t xml:space="preserve">Social Media and Content Creation</w:t>
      </w:r>
    </w:p>
    <w:p>
      <w:pPr>
        <w:pStyle w:val="FirstParagraph"/>
      </w:pPr>
      <w:r>
        <w:t xml:space="preserve">Madrid is a hub for social media influencers, tourism marketing, and lifestyle branding. Consequently, many Graphic Designers in Spain Madrid are now required to be content creators as well as static designers. They produce daily stories for Instagram Reels, animated GIFs for Twitter campaigns, and thumbnail graphics for YouTube channels. The fast-paced nature of social media requires designers to work quickly and adaptively, often utilizing tools like Adobe After Effects alongside Photoshop. The ability to produce motion graphics has become a key differentiator in the job market.</w:t>
      </w:r>
    </w:p>
    <w:bookmarkEnd w:id="22"/>
    <w:bookmarkEnd w:id="23"/>
    <w:bookmarkStart w:id="24" w:name="cultural-nuances-and-brand-identity"/>
    <w:p>
      <w:pPr>
        <w:pStyle w:val="Heading2"/>
      </w:pPr>
      <w:r>
        <w:t xml:space="preserve">Cultural Nuances and Brand Identity</w:t>
      </w:r>
    </w:p>
    <w:p>
      <w:pPr>
        <w:pStyle w:val="FirstParagraph"/>
      </w:pPr>
      <w:r>
        <w:t xml:space="preserve">A critical aspect of this case study is how Graphic Designers in Spain Madrid incorporate local cultural nuances into their work. Spanish culture places a high value on emotion, community, and narrative. Successful designs in this region often tell a story rather than just displaying information.</w:t>
      </w:r>
    </w:p>
    <w:p>
      <w:pPr>
        <w:numPr>
          <w:ilvl w:val="0"/>
          <w:numId w:val="1001"/>
        </w:numPr>
        <w:pStyle w:val="Compact"/>
      </w:pPr>
      <w:r>
        <w:rPr>
          <w:bCs/>
          <w:b/>
        </w:rPr>
        <w:t xml:space="preserve">Color Theory:</w:t>
      </w:r>
      <w:r>
        <w:t xml:space="preserve"> </w:t>
      </w:r>
      <w:r>
        <w:t xml:space="preserve">While global trends lean towards pastel and muted tones, designers in Spain Madrid frequently utilize vibrant reds, yellows, and deep blues that reflect the energy of Spanish festivals like San Fermín or Las Fallas. These colors evoke a sense of passion and warmth that resonates locally.</w:t>
      </w:r>
    </w:p>
    <w:p>
      <w:pPr>
        <w:numPr>
          <w:ilvl w:val="0"/>
          <w:numId w:val="1001"/>
        </w:numPr>
        <w:pStyle w:val="Compact"/>
      </w:pPr>
      <w:r>
        <w:rPr>
          <w:bCs/>
          <w:b/>
        </w:rPr>
        <w:t xml:space="preserve">Typography:</w:t>
      </w:r>
      <w:r>
        <w:t xml:space="preserve"> </w:t>
      </w:r>
      <w:r>
        <w:t xml:space="preserve">There is a growing trend among local designers to combine classical serif fonts with modern sans-serif typefaces. This reflects the city's architecture and creates a visual language that feels both established and contemporary.</w:t>
      </w:r>
    </w:p>
    <w:p>
      <w:pPr>
        <w:numPr>
          <w:ilvl w:val="0"/>
          <w:numId w:val="1001"/>
        </w:numPr>
        <w:pStyle w:val="Compact"/>
      </w:pPr>
      <w:r>
        <w:rPr>
          <w:bCs/>
          <w:b/>
        </w:rPr>
        <w:t xml:space="preserve">Linguistic Sensitivity:</w:t>
      </w:r>
      <w:r>
        <w:t xml:space="preserve"> </w:t>
      </w:r>
      <w:r>
        <w:t xml:space="preserve">Spain Madrid is located in the Castile region, but it is also a melting pot of cultures. Designers must be mindful of linguistic diversity, ensuring that graphics are inclusive and culturally sensitive when targeting diverse demographics within the city.</w:t>
      </w:r>
    </w:p>
    <w:bookmarkEnd w:id="24"/>
    <w:bookmarkStart w:id="25" w:name="economic-challenges-and-adaptation"/>
    <w:p>
      <w:pPr>
        <w:pStyle w:val="Heading2"/>
      </w:pPr>
      <w:r>
        <w:t xml:space="preserve">Economic Challenges and Adaptation</w:t>
      </w:r>
    </w:p>
    <w:p>
      <w:pPr>
        <w:pStyle w:val="FirstParagraph"/>
      </w:pPr>
      <w:r>
        <w:t xml:space="preserve">The economic landscape in Spain has historically posed challenges for the creative industry. Many Graphic Designers in Spain Madrid operate as freelancers, navigating a market that can be price-sensitive. This has led to a rise in niche specialization. Instead of being generalists, successful designers now often specialize in sectors such as sustainable fashion, tech startups, or cultural events.</w:t>
      </w:r>
    </w:p>
    <w:p>
      <w:pPr>
        <w:pStyle w:val="BodyText"/>
      </w:pPr>
      <w:r>
        <w:rPr>
          <w:bCs/>
          <w:b/>
        </w:rPr>
        <w:t xml:space="preserve">Key Insight:</w:t>
      </w:r>
      <w:r>
        <w:t xml:space="preserve">The most resilient Graphic Designers in Spain Madrid have adapted by offering holistic branding packages rather than isolated design assets. By positioning themselves as strategic partners rather than order-takers, they add value that justifies their pricing and builds long-term client relationships.</w:t>
      </w:r>
    </w:p>
    <w:bookmarkEnd w:id="25"/>
    <w:bookmarkStart w:id="26" w:name="the-future-sustainability-and-ethics"/>
    <w:p>
      <w:pPr>
        <w:pStyle w:val="Heading2"/>
      </w:pPr>
      <w:r>
        <w:t xml:space="preserve">The Future: Sustainability and Ethics</w:t>
      </w:r>
    </w:p>
    <w:p>
      <w:pPr>
        <w:pStyle w:val="FirstParagraph"/>
      </w:pPr>
      <w:r>
        <w:t xml:space="preserve">A growing trend among Graphic Designers in Spain Madrid is the focus on sustainability. As awareness of environmental issues increases, clients are requesting designs that minimize waste. This includes digital-only campaigns to reduce paper usage, eco-friendly printing materials for physical collateral, and inclusive design practices that ensure accessibility for people with disabilities.</w:t>
      </w:r>
    </w:p>
    <w:p>
      <w:pPr>
        <w:pStyle w:val="BodyText"/>
      </w:pPr>
      <w:r>
        <w:t xml:space="preserve">Furthermore, ethical considerations are becoming paramount. Designers are increasingly asked to audit their work for inclusivity and representation. In a multicultural city like Madrid, ensuring that visual communication reflects the diversity of its population is not just an ethical imperative but a business necessity. Graphic Designers who champion these values often find themselves at the forefront of innovative campaigns.</w:t>
      </w:r>
    </w:p>
    <w:bookmarkEnd w:id="26"/>
    <w:bookmarkStart w:id="27" w:name="conclusion"/>
    <w:p>
      <w:pPr>
        <w:pStyle w:val="Heading2"/>
      </w:pPr>
      <w:r>
        <w:t xml:space="preserve">Conclusion</w:t>
      </w:r>
    </w:p>
    <w:p>
      <w:pPr>
        <w:pStyle w:val="FirstParagraph"/>
      </w:pPr>
      <w:r>
        <w:t xml:space="preserve">The case study of the Graphic Designer in Spain Madrid reveals a profession that is vibrant, adaptable, and deeply embedded in the cultural fabric of the city. These professionals are not just creating images; they are crafting identities that bridge the gap between Spain’s rich history and its dynamic future. As technology continues to evolve and societal values shift, Graphic Designers in this region will play an even more critical role in defining how brands communicate with their audiences.</w:t>
      </w:r>
    </w:p>
    <w:p>
      <w:pPr>
        <w:pStyle w:val="BodyText"/>
      </w:pPr>
      <w:r>
        <w:t xml:space="preserve">The success of a Graphic Designer in Spain Madrid depends on their ability to blend technical proficiency with cultural intelligence. Whether working for a multinational corporation or a local boutique, these creatives must understand the nuances of the local market while staying attuned to global trends. In doing so, they contribute to the visual richness that makes Madrid one of Europe’s most exciting design capitals today.</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Evolution of the Graphic Designer in Spain Madrid</dc:title>
  <dc:creator/>
  <dc:language>en</dc:language>
  <cp:keywords/>
  <dcterms:created xsi:type="dcterms:W3CDTF">2026-07-29T14:55:23Z</dcterms:created>
  <dcterms:modified xsi:type="dcterms:W3CDTF">2026-07-29T14:55:23Z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