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Service</w:t>
      </w:r>
      <w:r>
        <w:t xml:space="preserve"> </w:t>
      </w:r>
      <w:r>
        <w:t xml:space="preserve">Delivery</w:t>
      </w:r>
      <w:r>
        <w:t xml:space="preserve"> </w:t>
      </w:r>
      <w:r>
        <w:t xml:space="preserve">in</w:t>
      </w:r>
      <w:r>
        <w:t xml:space="preserve"> </w:t>
      </w:r>
      <w:r>
        <w:t xml:space="preserve">a</w:t>
      </w:r>
      <w:r>
        <w:t xml:space="preserve"> </w:t>
      </w:r>
      <w:r>
        <w:t xml:space="preserve">Hairdresser</w:t>
      </w:r>
      <w:r>
        <w:t xml:space="preserve"> </w:t>
      </w:r>
      <w:r>
        <w:t xml:space="preserve">Business</w:t>
      </w:r>
      <w:r>
        <w:t xml:space="preserve"> </w:t>
      </w:r>
      <w:r>
        <w:t xml:space="preserve">in</w:t>
      </w:r>
      <w:r>
        <w:t xml:space="preserve"> </w:t>
      </w:r>
      <w:r>
        <w:t xml:space="preserve">Australia</w:t>
      </w:r>
      <w:r>
        <w:t xml:space="preserve"> </w:t>
      </w:r>
      <w:r>
        <w:t xml:space="preserve">Brisbane</w:t>
      </w:r>
    </w:p>
    <w:bookmarkStart w:id="31" w:name="X5635ea289adea4479195cb1048cbe6e6772768a"/>
    <w:p>
      <w:pPr>
        <w:pStyle w:val="Heading1"/>
      </w:pPr>
      <w:r>
        <w:t xml:space="preserve">Case Study: Operational Excellence and Customer Experience in a Hairdresser Business in Australia Brisbane</w:t>
      </w:r>
    </w:p>
    <w:p>
      <w:pPr>
        <w:pStyle w:val="FirstParagraph"/>
      </w:pPr>
      <w:r>
        <w:rPr>
          <w:bCs/>
          <w:b/>
        </w:rPr>
        <w:t xml:space="preserve">Date:</w:t>
      </w:r>
      <w:r>
        <w:t xml:space="preserve"> </w:t>
      </w:r>
      <w:r>
        <w:t xml:space="preserve">October 2023</w:t>
      </w:r>
      <w:r>
        <w:br/>
      </w:r>
    </w:p>
    <w:p>
      <w:pPr>
        <w:pStyle w:val="BodyText"/>
      </w:pPr>
      <w:r>
        <w:t xml:space="preserve">Status:/completed</w:t>
      </w:r>
    </w:p>
    <w:p>
      <w:pPr>
        <w:pStyle w:val="BodyText"/>
      </w:pPr>
      <w:r>
        <w:br/>
      </w:r>
    </w:p>
    <w:p>
      <w:pPr>
        <w:pStyle w:val="BodyText"/>
      </w:pPr>
      <w:r>
        <w:rPr>
          <w:iCs/>
          <w:i/>
        </w:rPr>
        <w:t xml:space="preserve">The following document outlines the strategic transformation of a mid-sized Hairdresser enterprise located in Australia Brisbane, focusing on digital integration, staff retention, and localized marketing strategies.</w:t>
      </w:r>
    </w:p>
    <w:bookmarkStart w:id="20" w:name="executive-summary"/>
    <w:p>
      <w:pPr>
        <w:pStyle w:val="Heading2"/>
      </w:pPr>
      <w:r>
        <w:t xml:space="preserve">1. Executive Summary</w:t>
      </w:r>
    </w:p>
    <w:p>
      <w:pPr>
        <w:pStyle w:val="FirstParagraph"/>
      </w:pPr>
      <w:r>
        <w:t xml:space="preserve">This Case Study examines the operational challenges and subsequent successes of "Style &amp; Strand," a prominent Hairdresser salon situated in the heart of Brisbane’s CBD. Operating within the competitive beauty sector of Australia, specifically in Australia Brisbane, the salon faced declining customer retention rates and inefficient booking management systems. The primary objective was to modernize operations while maintaining the personalized touch that defines successful local salons. This document details how integrating advanced Customer Relationship Management (CRM) tools and adopting sustainable practices allowed this Hairdresser business to increase revenue by 25% within twelve months.</w:t>
      </w:r>
    </w:p>
    <w:bookmarkEnd w:id="20"/>
    <w:bookmarkStart w:id="21" w:name="business-background"/>
    <w:p>
      <w:pPr>
        <w:pStyle w:val="Heading2"/>
      </w:pPr>
      <w:r>
        <w:t xml:space="preserve">2. Business Background</w:t>
      </w:r>
    </w:p>
    <w:p>
      <w:pPr>
        <w:pStyle w:val="FirstParagraph"/>
      </w:pPr>
      <w:r>
        <w:t xml:space="preserve">"Style &amp; Strand" has been a fixture in the Brisbane community for over a decade. Located on Queen Street Mall, one of Australia’s busiest shopping destinations, the salon benefits from high foot traffic but suffers from intense competition. The target demographic consists of young professionals working in Brisbane’s financial district and tourists visiting Australia. Despite its prime location, the Hairdresser business struggled with outdated legacy software for scheduling and inventory management. Furthermore, staff turnover was high due to poor communication channels and lack of professional development opportunities.</w:t>
      </w:r>
    </w:p>
    <w:bookmarkEnd w:id="21"/>
    <w:bookmarkStart w:id="22" w:name="problem-statement"/>
    <w:p>
      <w:pPr>
        <w:pStyle w:val="Heading2"/>
      </w:pPr>
      <w:r>
        <w:t xml:space="preserve">3. Problem Statement</w:t>
      </w:r>
    </w:p>
    <w:p>
      <w:pPr>
        <w:pStyle w:val="FirstParagraph"/>
      </w:pPr>
      <w:r>
        <w:t xml:space="preserve">The core issues identified during the initial audit included:</w:t>
      </w:r>
    </w:p>
    <w:p>
      <w:pPr>
        <w:numPr>
          <w:ilvl w:val="0"/>
          <w:numId w:val="1001"/>
        </w:numPr>
        <w:pStyle w:val="Compact"/>
      </w:pPr>
      <w:r>
        <w:rPr>
          <w:bCs/>
          <w:b/>
        </w:rPr>
        <w:t xml:space="preserve">No-Show Rates:</w:t>
      </w:r>
      <w:r>
        <w:t xml:space="preserve"> </w:t>
      </w:r>
      <w:r>
        <w:t xml:space="preserve">Approximately 15% of appointments were no-shows, leading to lost revenue for the Hairdresser staff and wasted time slots.</w:t>
      </w:r>
    </w:p>
    <w:p>
      <w:pPr>
        <w:numPr>
          <w:ilvl w:val="0"/>
          <w:numId w:val="1001"/>
        </w:numPr>
        <w:pStyle w:val="Compact"/>
      </w:pPr>
      <w:r>
        <w:rPr>
          <w:bCs/>
          <w:b/>
        </w:rPr>
        <w:t xml:space="preserve">Inefficient Communication:</w:t>
      </w:r>
      <w:r>
        <w:t xml:space="preserve"> </w:t>
      </w:r>
      <w:r>
        <w:t xml:space="preserve">Clients often called during peak hours, distracting stylists and resulting in poor customer service experiences.</w:t>
      </w:r>
    </w:p>
    <w:p>
      <w:pPr>
        <w:numPr>
          <w:ilvl w:val="0"/>
          <w:numId w:val="1001"/>
        </w:numPr>
        <w:pStyle w:val="Compact"/>
      </w:pPr>
      <w:r>
        <w:rPr>
          <w:bCs/>
          <w:b/>
        </w:rPr>
        <w:t xml:space="preserve">Limited Digital Presence:</w:t>
      </w:r>
      <w:r>
        <w:t xml:space="preserve"> </w:t>
      </w:r>
      <w:r>
        <w:t xml:space="preserve">While the Hairdresser brand was well-known locally in Australia Brisbane, it lacked a robust online booking system that competitors were offering.</w:t>
      </w:r>
    </w:p>
    <w:p>
      <w:pPr>
        <w:numPr>
          <w:ilvl w:val="0"/>
          <w:numId w:val="1001"/>
        </w:numPr>
        <w:pStyle w:val="Compact"/>
      </w:pPr>
      <w:r>
        <w:t xml:space="preserve">Staff Burnout:: High turnover among senior stylists indicated dissatisfaction with workload management and lack of recognition.</w:t>
      </w:r>
    </w:p>
    <w:bookmarkEnd w:id="22"/>
    <w:bookmarkStart w:id="26" w:name="strategic-implementation"/>
    <w:p>
      <w:pPr>
        <w:pStyle w:val="Heading2"/>
      </w:pPr>
      <w:r>
        <w:t xml:space="preserve">4. Strategic Implementation</w:t>
      </w:r>
    </w:p>
    <w:p>
      <w:pPr>
        <w:pStyle w:val="FirstParagraph"/>
      </w:pPr>
      <w:r>
        <w:t xml:space="preserve">To address these challenges, a three-phase strategy was implemented tailored specifically to the Hairdresser industry standards in Australia Brisbane.</w:t>
      </w:r>
    </w:p>
    <w:bookmarkStart w:id="23" w:name="Xf34a63de4f5b063e9ad212a5a3a728832f84903"/>
    <w:p>
      <w:pPr>
        <w:pStyle w:val="Heading3"/>
      </w:pPr>
      <w:r>
        <w:rPr>
          <w:bCs/>
          <w:b/>
        </w:rPr>
        <w:t xml:space="preserve">A. Digital Transformation and Booking Integration</w:t>
      </w:r>
    </w:p>
    <w:p>
      <w:pPr>
        <w:pStyle w:val="FirstParagraph"/>
      </w:pPr>
      <w:r>
        <w:t xml:space="preserve">The first phase involved migrating from paper-based logs to a cloud-based appointment scheduling platform. This system allowed clients in Australia Brisbane to book services via mobile devices, reducing phone congestion at the Hairdresser salon. Automated SMS reminders were introduced to decrease no-show rates by 40%. The integration also featured real-time availability syncing, ensuring that stylists could manage their time effectively without overbooking.</w:t>
      </w:r>
    </w:p>
    <w:bookmarkEnd w:id="23"/>
    <w:bookmarkStart w:id="24" w:name="Xeb2963156722f0f260de8bcd643c8f05c03de0a"/>
    <w:p>
      <w:pPr>
        <w:pStyle w:val="Heading3"/>
      </w:pPr>
      <w:r>
        <w:rPr>
          <w:bCs/>
          <w:b/>
        </w:rPr>
        <w:t xml:space="preserve">B. Enhancing the Customer Experience in Brisbane</w:t>
      </w:r>
    </w:p>
    <w:p>
      <w:pPr>
        <w:pStyle w:val="FirstParagraph"/>
      </w:pPr>
      <w:r>
        <w:t xml:space="preserve">Understanding the unique climate and lifestyle of Australia Brisbane was crucial. The salon introduced "Humidity-Controlled Styling" packages, appealing to local clients who frequently deal with Queensland’s humid weather. Additionally, loyalty programs were digitized, offering points for every visit redeemable for products or services. This personalization strengthened the bond between the Hairdresser brand and its clientele in Australia Brisbane.</w:t>
      </w:r>
    </w:p>
    <w:bookmarkEnd w:id="24"/>
    <w:bookmarkStart w:id="25" w:name="c.-staff-empowerment-and-retention"/>
    <w:p>
      <w:pPr>
        <w:pStyle w:val="Heading3"/>
      </w:pPr>
      <w:r>
        <w:rPr>
          <w:bCs/>
          <w:b/>
        </w:rPr>
        <w:t xml:space="preserve">C. Staff Empowerment and Retention</w:t>
      </w:r>
    </w:p>
    <w:p>
      <w:pPr>
        <w:pStyle w:val="FirstParagraph"/>
      </w:pPr>
      <w:r>
        <w:t xml:space="preserve">To combat staff burnout, management implemented flexible rostering software that allowed stylists to request time off more easily. Regular training sessions focused on the latest trends in Australian hair care were conducted monthly. Furthermore, a profit-sharing model was introduced for senior stylists at the Hairdresser salon, incentivizing long-term commitment and improving service quality.</w:t>
      </w:r>
    </w:p>
    <w:bookmarkEnd w:id="25"/>
    <w:bookmarkEnd w:id="26"/>
    <w:bookmarkStart w:id="27" w:name="results-and-outcomes"/>
    <w:p>
      <w:pPr>
        <w:pStyle w:val="Heading2"/>
      </w:pPr>
      <w:r>
        <w:t xml:space="preserve">5. Results and Outcomes</w:t>
      </w:r>
    </w:p>
    <w:p>
      <w:pPr>
        <w:pStyle w:val="FirstParagraph"/>
      </w:pPr>
      <w:r>
        <w:t xml:space="preserve">After twelve months of implementation, the metrics showed significant improvement:</w:t>
      </w:r>
    </w:p>
    <w:p>
      <w:pPr>
        <w:numPr>
          <w:ilvl w:val="0"/>
          <w:numId w:val="1002"/>
        </w:numPr>
        <w:pStyle w:val="Compact"/>
      </w:pPr>
      <w:r>
        <w:rPr>
          <w:iCs/>
          <w:i/>
          <w:bCs/>
          <w:b/>
        </w:rPr>
        <w:t xml:space="preserve">No-Show Reduction:</w:t>
      </w:r>
      <w:r>
        <w:t xml:space="preserve"> The no-show rate dropped from 15% to less than 3%, directly recovering an estimated $20,000 in monthly revenue for the Hairdresser business.</w:t>
      </w:r>
    </w:p>
    <w:p>
      <w:pPr>
        <w:numPr>
          <w:ilvl w:val="0"/>
          <w:numId w:val="1002"/>
        </w:numPr>
        <w:pStyle w:val="Compact"/>
      </w:pPr>
      <w:r>
        <w:rPr>
          <w:iCs/>
          <w:i/>
          <w:bCs/>
          <w:b/>
        </w:rPr>
        <w:t xml:space="preserve">Revenue Growth:</w:t>
      </w:r>
      <w:r>
        <w:t xml:space="preserve"> Total annual revenue increased by 25%, driven largely by repeat customers and higher service uptake due to personalized marketing emails sent through the new CRM system.</w:t>
      </w:r>
    </w:p>
    <w:p>
      <w:pPr>
        <w:numPr>
          <w:ilvl w:val="0"/>
          <w:numId w:val="1002"/>
        </w:numPr>
        <w:pStyle w:val="Compact"/>
      </w:pPr>
      <w:r>
        <w:rPr>
          <w:iCs/>
          <w:i/>
          <w:bCs/>
          <w:b/>
        </w:rPr>
        <w:t xml:space="preserve">Customer Satisfaction:</w:t>
      </w:r>
      <w:r>
        <w:t xml:space="preserve"> Online reviews in Australia Brisbane improved significantly, with the salon achieving a 4.8-star average on local platforms. Customers frequently praised the seamless booking experience and consistent service quality from their preferred Hairdresser.</w:t>
      </w:r>
    </w:p>
    <w:p>
      <w:pPr>
        <w:numPr>
          <w:ilvl w:val="0"/>
          <w:numId w:val="1002"/>
        </w:numPr>
        <w:pStyle w:val="Compact"/>
      </w:pPr>
      <w:r>
        <w:rPr>
          <w:iCs/>
          <w:i/>
          <w:bCs/>
          <w:b/>
        </w:rPr>
        <w:t xml:space="preserve">Staff Retention:</w:t>
      </w:r>
      <w:r>
        <w:t xml:space="preserve"> Employee turnover decreased by 60%. Staff satisfaction surveys indicated higher morale due to better work-life balance and professional growth opportunities within the Hairdresser team.</w:t>
      </w:r>
    </w:p>
    <w:bookmarkEnd w:id="27"/>
    <w:bookmarkStart w:id="28" w:name="challenges-encountered"/>
    <w:p>
      <w:pPr>
        <w:pStyle w:val="Heading2"/>
      </w:pPr>
      <w:r>
        <w:t xml:space="preserve">6. Challenges Encountered</w:t>
      </w:r>
    </w:p>
    <w:p>
      <w:pPr>
        <w:pStyle w:val="FirstParagraph"/>
      </w:pPr>
      <w:r>
        <w:t xml:space="preserve">The transition was not without hurdles. Initially, some older clients in Australia Brisbane resisted moving away from phone bookings to digital platforms. To mitigate this, dedicated staff were assigned to assist walk-in customers with the online system during the first three months. Additionally, integrating new software required temporary downtime during off-peak hours in the Hairdresser salon to prevent service disruption.</w:t>
      </w:r>
    </w:p>
    <w:bookmarkEnd w:id="28"/>
    <w:bookmarkStart w:id="29" w:name="X3b6f21530b8624bcfec38d0751921d6c04beb0f"/>
    <w:p>
      <w:pPr>
        <w:pStyle w:val="Heading2"/>
      </w:pPr>
      <w:r>
        <w:t xml:space="preserve">7. Lessons Learned for Australia Brisbane Businesses</w:t>
      </w:r>
    </w:p>
    <w:p>
      <w:pPr>
        <w:pStyle w:val="FirstParagraph"/>
      </w:pPr>
      <w:r>
        <w:t xml:space="preserve">This Case Study highlights several key takeaways for other Hairdresser businesses operating in Australia Brisbane:</w:t>
      </w:r>
    </w:p>
    <w:p>
      <w:pPr>
        <w:numPr>
          <w:ilvl w:val="0"/>
          <w:numId w:val="1003"/>
        </w:numPr>
        <w:pStyle w:val="Compact"/>
      </w:pPr>
      <w:r>
        <w:rPr>
          <w:iCs/>
          <w:i/>
          <w:bCs/>
          <w:b/>
        </w:rPr>
        <w:t xml:space="preserve">Digital Adaptation is Non-Negotiable:</w:t>
      </w:r>
      <w:r>
        <w:t xml:space="preserve"> In a tech-savvy market like Australia, even traditional services like hairdressing require modern digital tools to remain competitive.</w:t>
      </w:r>
    </w:p>
    <w:p>
      <w:pPr>
        <w:numPr>
          <w:ilvl w:val="0"/>
          <w:numId w:val="1003"/>
        </w:numPr>
        <w:pStyle w:val="Compact"/>
      </w:pPr>
      <w:r>
        <w:rPr>
          <w:iCs/>
          <w:i/>
          <w:bCs/>
          <w:b/>
        </w:rPr>
        <w:t xml:space="preserve">Localization Matters:</w:t>
      </w:r>
      <w:r>
        <w:t xml:space="preserve"> Tailoring services to local conditions, such as humidity in Brisbane, enhances customer relevance and satisfaction.</w:t>
      </w:r>
    </w:p>
    <w:p>
      <w:pPr>
        <w:numPr>
          <w:ilvl w:val="0"/>
          <w:numId w:val="1003"/>
        </w:numPr>
        <w:pStyle w:val="Compact"/>
      </w:pPr>
      <w:r>
        <w:rPr>
          <w:iCs/>
          <w:i/>
          <w:bCs/>
          <w:b/>
        </w:rPr>
        <w:t xml:space="preserve">People-Centric Technology:</w:t>
      </w:r>
      <w:r>
        <w:t xml:space="preserve"> Technology should support staff, not replace the human touch. Effective training ensures that new tools enhance rather than hinder the client-stylist relationship in a Hairdresser setting.</w:t>
      </w:r>
    </w:p>
    <w:bookmarkEnd w:id="29"/>
    <w:bookmarkStart w:id="30" w:name="conclusion"/>
    <w:p>
      <w:pPr>
        <w:pStyle w:val="Heading2"/>
      </w:pPr>
      <w:r>
        <w:t xml:space="preserve">8. Conclusion</w:t>
      </w:r>
    </w:p>
    <w:p>
      <w:pPr>
        <w:pStyle w:val="FirstParagraph"/>
      </w:pPr>
      <w:r>
        <w:t xml:space="preserve">The transformation of "Style &amp; Strand" serves as a compelling example of how a traditional Hairdresser business can thrive in the modern era. By addressing specific operational inefficiencies and adapting to the unique demands of the Australia Brisbane market, the salon achieved sustainable growth. The successful integration of digital tools, coupled with a strong focus on employee well-being and localized customer experiences, underscores the importance of holistic management strategies. For other Hairdresser enterprises across Australia Brisbane, this Case Study demonstrates that embracing innovation does not mean losing authenticity; rather, it enhances the ability to serve clients better in a competitive landscape.</w:t>
      </w:r>
    </w:p>
    <w:p>
      <w:pPr>
        <w:pStyle w:val="BodyText"/>
      </w:pPr>
      <w:r>
        <w:t xml:space="preserve">The future outlook for this Hairdresser business remains positive. Plans are underway to expand into neighboring suburbs in Australia Brisbane and introduce eco-friendly hair care product lines, further cementing its reputation as a leader in sustainable beauty services. This Case Study reaffirms that continuous improvement and adaptability are the cornerstones of success in the dynamic hairdressing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Service Delivery in a Hairdresser Business in Australia Brisbane</dc:title>
  <dc:creator/>
  <dc:language>en</dc:language>
  <cp:keywords/>
  <dcterms:created xsi:type="dcterms:W3CDTF">2026-07-29T04:13:04Z</dcterms:created>
  <dcterms:modified xsi:type="dcterms:W3CDTF">2026-07-29T04:13:04Z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