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China</w:t>
      </w:r>
      <w:r>
        <w:t xml:space="preserve"> </w:t>
      </w:r>
      <w:r>
        <w:t xml:space="preserve">Beijing</w:t>
      </w:r>
    </w:p>
    <w:bookmarkStart w:id="31" w:name="X125df7cc6839e59f310d818e794f2b71265fb41"/>
    <w:p>
      <w:pPr>
        <w:pStyle w:val="Heading1"/>
      </w:pPr>
      <w:r>
        <w:t xml:space="preserve">Case Study: The Modern Hairdresser in China Beijing</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Hairdressing Industry Dynamics in China Beijing</w:t>
      </w:r>
    </w:p>
    <w:p>
      <w:pPr>
        <w:pStyle w:val="BodyText"/>
      </w:pPr>
      <w:r>
        <w:rPr>
          <w:bCs/>
          <w:b/>
        </w:rPr>
        <w:t xml:space="preserve">Synopsis:</w:t>
      </w:r>
      <w:r>
        <w:t xml:space="preserve"> </w:t>
      </w:r>
      <w:r>
        <w:t xml:space="preserve">This Case Study examines the rapid transformation of the hairdresser profession within the bustling metropolis of China Beijing. It explores how traditional grooming practices have merged with global trends, digital integration, and specific cultural nuances to create a unique market ecosystem.</w:t>
      </w:r>
    </w:p>
    <w:bookmarkStart w:id="20" w:name="Xfe6535095e920238570f4d182969e5fc933dae5"/>
    <w:p>
      <w:pPr>
        <w:pStyle w:val="Heading2"/>
      </w:pPr>
      <w:r>
        <w:t xml:space="preserve">1. Introduction: The Context of China Beijing</w:t>
      </w:r>
    </w:p>
    <w:p>
      <w:pPr>
        <w:pStyle w:val="FirstParagraph"/>
      </w:pPr>
      <w:r>
        <w:t xml:space="preserve">To understand the current state of the hairdressing industry in China Beijing, one must first appreciate the city's role as a cultural and economic epicenter. As the capital of China, Beijing is not merely a political hub but also a fashion forward destination where traditional values collide with modern aspirations. The demographic here is diverse, ranging from historical residents to millions of young professionals migrating for career opportunities in technology and finance.</w:t>
      </w:r>
    </w:p>
    <w:p>
      <w:pPr>
        <w:pStyle w:val="BodyText"/>
      </w:pPr>
      <w:r>
        <w:t xml:space="preserve">In this high-pressure environment, personal appearance holds significant weight. For the contemporary citizen in China Beijing, the hairdresser is no longer just a service provider; they are an aesthetic consultant and a lifestyle influencer. The demand for high-quality grooming services has surged, driven by a rising middle class that views personal care as an essential investment rather than a luxury.</w:t>
      </w:r>
    </w:p>
    <w:bookmarkEnd w:id="20"/>
    <w:bookmarkStart w:id="23" w:name="X7017e114a407989991401a81ea14f0e822c2540"/>
    <w:p>
      <w:pPr>
        <w:pStyle w:val="Heading2"/>
      </w:pPr>
      <w:r>
        <w:t xml:space="preserve">2. The Evolution of the Hairdresser Profession</w:t>
      </w:r>
    </w:p>
    <w:p>
      <w:pPr>
        <w:pStyle w:val="FirstParagraph"/>
      </w:pPr>
      <w:r>
        <w:t xml:space="preserve">The role of the hairdresser in China Beijing has undergone a radical shift over the past decade. Historically, hair cutting was viewed as a utilitarian service often performed by older masters in neighborhood shops with long waiting times and limited style options. Today, this narrative has been completely rewritten.</w:t>
      </w:r>
    </w:p>
    <w:bookmarkStart w:id="21" w:name="from-artisan-to-brand-ambassador"/>
    <w:p>
      <w:pPr>
        <w:pStyle w:val="Heading3"/>
      </w:pPr>
      <w:r>
        <w:t xml:space="preserve">2.1 From Artisan to Brand Ambassador</w:t>
      </w:r>
    </w:p>
    <w:p>
      <w:pPr>
        <w:pStyle w:val="FirstParagraph"/>
      </w:pPr>
      <w:r>
        <w:t xml:space="preserve">The modern hairdresser in China Beijing operates more like a personal brand than an employee of a salon chain. They are expected to possess not only technical skills in cutting and coloring but also strong interpersonal communication abilities and an understanding of global fashion trends. The concept of the "Star Hairdresser" has emerged, where individuals gain followings independent of their salon affiliation.</w:t>
      </w:r>
    </w:p>
    <w:bookmarkEnd w:id="21"/>
    <w:bookmarkStart w:id="22" w:name="digital-integration"/>
    <w:p>
      <w:pPr>
        <w:pStyle w:val="Heading3"/>
      </w:pPr>
      <w:r>
        <w:t xml:space="preserve">2.2 Digital Integration</w:t>
      </w:r>
    </w:p>
    <w:p>
      <w:pPr>
        <w:pStyle w:val="FirstParagraph"/>
      </w:pPr>
      <w:r>
        <w:t xml:space="preserve">A defining characteristic of the hairdresser market in China Beijing is its deep integration with digital platforms. Services are rarely booked via phone or walk-ins anymore. Instead, the ecosystem is dominated by apps such as Dianping, Meituan, and Xiaohongshu (Little Red Book). Potential clients browse portfolios posted by hairdressers, read detailed reviews from previous customers in China Beijing, and book appointments through these interfaces.</w:t>
      </w:r>
    </w:p>
    <w:p>
      <w:pPr>
        <w:pStyle w:val="BodyText"/>
      </w:pPr>
      <w:r>
        <w:t xml:space="preserve">This digital visibility requires the hairdresser to be proficient in content creation. A successful practitioner must document their work, engage with followers on social media, and understand the algorithmic preferences of Chinese users. The ability to photograph a haircut effectively is now as important as the cut itself.</w:t>
      </w:r>
    </w:p>
    <w:bookmarkEnd w:id="22"/>
    <w:bookmarkEnd w:id="23"/>
    <w:bookmarkStart w:id="24" w:name="cultural-nuances-and-consumer-behavior"/>
    <w:p>
      <w:pPr>
        <w:pStyle w:val="Heading2"/>
      </w:pPr>
      <w:r>
        <w:t xml:space="preserve">3. Cultural Nuances and Consumer Behavior</w:t>
      </w:r>
    </w:p>
    <w:p>
      <w:pPr>
        <w:pStyle w:val="FirstParagraph"/>
      </w:pPr>
      <w:r>
        <w:t xml:space="preserve">The consumer in China Beijing exhibits specific behaviors that influence how a hairdresser operates. Understanding these nuances is critical for any business analysis of this sector.</w:t>
      </w:r>
    </w:p>
    <w:p>
      <w:pPr>
        <w:numPr>
          <w:ilvl w:val="0"/>
          <w:numId w:val="1001"/>
        </w:numPr>
        <w:pStyle w:val="Compact"/>
      </w:pPr>
      <w:r>
        <w:rPr>
          <w:bCs/>
          <w:b/>
        </w:rPr>
        <w:t xml:space="preserve">Aesthetics and Youthfulness:</w:t>
      </w:r>
      <w:r>
        <w:t xml:space="preserve"> </w:t>
      </w:r>
      <w:r>
        <w:t xml:space="preserve">There is a pervasive cultural emphasis on looking young and vibrant. Hairdressers in China Beijing are frequently consulted not just for style, but for anti-aging aesthetics. Techniques that add volume, shine, and color correction to combat graying hair at a younger age are in high demand.</w:t>
      </w:r>
    </w:p>
    <w:p>
      <w:pPr>
        <w:numPr>
          <w:ilvl w:val="0"/>
          <w:numId w:val="1001"/>
        </w:numPr>
        <w:pStyle w:val="Compact"/>
      </w:pPr>
      <w:r>
        <w:rPr>
          <w:bCs/>
          <w:b/>
        </w:rPr>
        <w:t xml:space="preserve">Hierarchy and Respect:</w:t>
      </w:r>
      <w:r>
        <w:t xml:space="preserve"> </w:t>
      </w:r>
      <w:r>
        <w:t xml:space="preserve">While the industry is modernizing, the traditional respect for seniority still plays a role. Master-apprentice relationships remain strong within salons. However, younger clients often prioritize trendy styles taught by internationally trained stylists over traditional methods.</w:t>
      </w:r>
    </w:p>
    <w:p>
      <w:pPr>
        <w:numPr>
          <w:ilvl w:val="0"/>
          <w:numId w:val="1001"/>
        </w:numPr>
        <w:pStyle w:val="Compact"/>
      </w:pPr>
      <w:r>
        <w:rPr>
          <w:bCs/>
          <w:b/>
        </w:rPr>
        <w:t xml:space="preserve">K-Pop and Western Influence:</w:t>
      </w:r>
      <w:r>
        <w:t xml:space="preserve"> </w:t>
      </w:r>
      <w:r>
        <w:t xml:space="preserve">The influence of Korean Wave (Hallyu) culture is palpable in China Beijing. Many young clients arrive at the salon with references to K-Pop idols, expecting the hairdresser to replicate specific textures and colors. Simultaneously, Western minimalism appeals to a more mature professional demographic.</w:t>
      </w:r>
    </w:p>
    <w:bookmarkEnd w:id="24"/>
    <w:bookmarkStart w:id="28" w:name="X3ec810b5d00837e6d10d5e04107906b2dc9ba83"/>
    <w:p>
      <w:pPr>
        <w:pStyle w:val="Heading2"/>
      </w:pPr>
      <w:r>
        <w:t xml:space="preserve">4. Challenges Facing Hairdressers in China Beijing</w:t>
      </w:r>
    </w:p>
    <w:p>
      <w:pPr>
        <w:pStyle w:val="FirstParagraph"/>
      </w:pPr>
      <w:r>
        <w:t xml:space="preserve">Despite the growth opportunities, hairdressers in this region face significant challenges that define the current market landscape.</w:t>
      </w:r>
    </w:p>
    <w:bookmarkStart w:id="25" w:name="hongshui-red-ocean-competition"/>
    <w:p>
      <w:pPr>
        <w:pStyle w:val="Heading3"/>
      </w:pPr>
      <w:r>
        <w:rPr>
          <w:bCs/>
          <w:b/>
        </w:rPr>
        <w:t xml:space="preserve">Hongshui (Red Ocean) Competition:</w:t>
      </w:r>
    </w:p>
    <w:p>
      <w:pPr>
        <w:pStyle w:val="FirstParagraph"/>
      </w:pPr>
      <w:r>
        <w:t xml:space="preserve">The saturation of salons in districts such as Sanlitun and Wangjing creates intense competition. To survive, a hairdresser must differentiate themselves through niche services or exceptional customer experience. The cost of acquisition for new clients is high due to the noise created by competitors on digital platforms.</w:t>
      </w:r>
    </w:p>
    <w:bookmarkEnd w:id="25"/>
    <w:bookmarkStart w:id="26" w:name="talent-retention"/>
    <w:p>
      <w:pPr>
        <w:pStyle w:val="Heading3"/>
      </w:pPr>
      <w:r>
        <w:rPr>
          <w:bCs/>
          <w:b/>
        </w:rPr>
        <w:t xml:space="preserve">Talent Retention:</w:t>
      </w:r>
    </w:p>
    <w:p>
      <w:pPr>
        <w:pStyle w:val="FirstParagraph"/>
      </w:pPr>
      <w:r>
        <w:t xml:space="preserve">The turnover rate among junior hairdressers is exceptionally high. Many trainees view entry-level positions as temporary stepping stones, often leaving after six months to open their own booths or move to competing salons offering higher commissions. This instability forces salon owners in China Beijing to constantly invest in recruitment and training.</w:t>
      </w:r>
    </w:p>
    <w:bookmarkEnd w:id="26"/>
    <w:bookmarkStart w:id="27" w:name="health-and-well-being"/>
    <w:p>
      <w:pPr>
        <w:pStyle w:val="Heading3"/>
      </w:pPr>
      <w:r>
        <w:rPr>
          <w:bCs/>
          <w:b/>
        </w:rPr>
        <w:t xml:space="preserve">Health and Well-being:</w:t>
      </w:r>
    </w:p>
    <w:p>
      <w:pPr>
        <w:pStyle w:val="FirstParagraph"/>
      </w:pPr>
      <w:r>
        <w:t xml:space="preserve">The physical toll on the hairdresser profession is often overlooked. Standing for long hours, exposure to chemical dyes, and repetitive motion injuries are common ailments. In China Beijing, where work-life balance is increasingly discussed among young workers, maintaining a sustainable career path requires ergonomic adaptations and health benefits from employers.</w:t>
      </w:r>
    </w:p>
    <w:bookmarkEnd w:id="27"/>
    <w:bookmarkEnd w:id="28"/>
    <w:bookmarkStart w:id="29" w:name="strategic-recommendations"/>
    <w:p>
      <w:pPr>
        <w:pStyle w:val="Heading2"/>
      </w:pPr>
      <w:r>
        <w:t xml:space="preserve">5. Strategic Recommendations</w:t>
      </w:r>
    </w:p>
    <w:p>
      <w:pPr>
        <w:pStyle w:val="FirstParagraph"/>
      </w:pPr>
      <w:r>
        <w:t xml:space="preserve">For businesses and individual practitioners operating in the hairdressing sector of China Beijing, several strategic approaches are recommended:</w:t>
      </w:r>
    </w:p>
    <w:p>
      <w:pPr>
        <w:numPr>
          <w:ilvl w:val="0"/>
          <w:numId w:val="1002"/>
        </w:numPr>
        <w:pStyle w:val="Compact"/>
      </w:pPr>
      <w:r>
        <w:rPr>
          <w:bCs/>
          <w:b/>
        </w:rPr>
        <w:t xml:space="preserve">Leverage Private Traffic (Si Yu Liu Liang):</w:t>
      </w:r>
      <w:r>
        <w:t xml:space="preserve">&gt; Move beyond public platform algorithms by building private WeChat communities. This allows hairdressers to maintain direct relationships with clients in China Beijing, offering exclusive promotions and personalized care.</w:t>
      </w:r>
    </w:p>
    <w:p>
      <w:pPr>
        <w:numPr>
          <w:ilvl w:val="0"/>
          <w:numId w:val="1002"/>
        </w:numPr>
        <w:pStyle w:val="Compact"/>
      </w:pPr>
      <w:r>
        <w:rPr>
          <w:bCs/>
          <w:b/>
        </w:rPr>
        <w:t xml:space="preserve">Specialization:</w:t>
      </w:r>
      <w:r>
        <w:t xml:space="preserve">&gt; Generalist salons are losing ground to specialists. A hairdresser focusing exclusively on color correction, scalp health, or curly hair textures can command higher prices and build a loyal client base.</w:t>
      </w:r>
    </w:p>
    <w:p>
      <w:pPr>
        <w:numPr>
          <w:ilvl w:val="0"/>
          <w:numId w:val="1002"/>
        </w:numPr>
        <w:pStyle w:val="Compact"/>
      </w:pPr>
      <w:r>
        <w:rPr>
          <w:bCs/>
          <w:b/>
        </w:rPr>
        <w:t xml:space="preserve">Sustainability and Ethics:</w:t>
      </w:r>
    </w:p>
    <w:p>
      <w:pPr>
        <w:numPr>
          <w:ilvl w:val="0"/>
          <w:numId w:val="1000"/>
        </w:numPr>
        <w:pStyle w:val="Compact"/>
      </w:pPr>
      <w:r>
        <w:t xml:space="preserve">&gt; There is a growing segment of the population in China Beijing that values ethical consumption. Hairdressers who use eco-friendly products and transparent pricing structures are gaining trust among educated, urban professionals.</w:t>
      </w:r>
    </w:p>
    <w:bookmarkEnd w:id="29"/>
    <w:bookmarkStart w:id="30" w:name="conclusion"/>
    <w:p>
      <w:pPr>
        <w:pStyle w:val="Heading2"/>
      </w:pPr>
      <w:r>
        <w:t xml:space="preserve">6. Conclusion</w:t>
      </w:r>
    </w:p>
    <w:p>
      <w:pPr>
        <w:pStyle w:val="FirstParagraph"/>
      </w:pPr>
      <w:r>
        <w:t xml:space="preserve">The hairdressing industry in China Beijing is a microcosm of the broader economic and social shifts occurring in modern China. It is a sector defined by speed, digital sophistication, and high aesthetic standards. The hairdresser of today must be a hybrid professional: part artist, part digital marketer, and part customer experience manager.</w:t>
      </w:r>
    </w:p>
    <w:p>
      <w:pPr>
        <w:pStyle w:val="BodyText"/>
      </w:pPr>
      <w:r>
        <w:t xml:space="preserve">As we look to the future, the identity of the hairdresser in China Beijing will continue to evolve. It will likely see further integration with artificial intelligence for style simulation, greater emphasis on mental health support within salons, and a deeper blending of Eastern traditional beauty standards with global trends. For stakeholders involved in this case study context, recognizing these dynamics is essential for success in one of the world's most dynamic metropolitan markets.</w:t>
      </w:r>
    </w:p>
    <w:p>
      <w:pPr>
        <w:pStyle w:val="BodyText"/>
      </w:pPr>
      <w:r>
        <w:rPr>
          <w:iCs/>
          <w:i/>
        </w:rPr>
        <w:t xml:space="preserve">This Case Study highlights that in China Beijing, the hairdresser is not just cutting hair; they are curating identities in a fast-paced digital age.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Hairdresser in China Beijing</dc:title>
  <dc:creator/>
  <dc:language>en</dc:language>
  <cp:keywords/>
  <dcterms:created xsi:type="dcterms:W3CDTF">2026-07-29T07:01:29Z</dcterms:created>
  <dcterms:modified xsi:type="dcterms:W3CDTF">2026-07-29T07:01:29Z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