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cc318852abf7d3d4f3666fb56699216dcbb9e3c"/>
    <w:p>
      <w:pPr>
        <w:pStyle w:val="Heading1"/>
      </w:pPr>
      <w:r>
        <w:t xml:space="preserve">The Evolution of Personal Care in the Mediterranean: A Case Study on Hairdressers in Egypt, Alexandria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 &amp; Urban Development Boards</w:t>
      </w:r>
      <w:r>
        <w:br/>
      </w:r>
      <w:r>
        <w:rPr>
          <w:bCs/>
          <w:b/>
        </w:rPr>
        <w:t xml:space="preserve">From:</w:t>
      </w:r>
      <w:r>
        <w:t xml:space="preserve"> </w:t>
      </w:r>
      <w:r>
        <w:t xml:space="preserve">Market Research Division</w:t>
      </w:r>
      <w:r>
        <w:br/>
      </w:r>
      <w:r>
        <w:rPr>
          <w:bCs/>
          <w:b/>
        </w:rPr>
        <w:t xml:space="preserve">Subject:</w:t>
      </w:r>
      <w:r>
        <w:t xml:space="preserve">The Cultural and Economic Impact of the Hairdresser Sector in Egypt, Alexandria</w:t>
      </w:r>
    </w:p>
    <w:bookmarkStart w:id="20" w:name="executive-summary"/>
    <w:p>
      <w:pPr>
        <w:pStyle w:val="Heading2"/>
      </w:pPr>
      <w:r>
        <w:t xml:space="preserve">1. Executive Summary</w:t>
      </w:r>
    </w:p>
    <w:p>
      <w:pPr>
        <w:pStyle w:val="FirstParagraph"/>
      </w:pPr>
      <w:r>
        <w:t xml:space="preserve">This</w:t>
      </w:r>
      <w:r>
        <w:t xml:space="preserve"> </w:t>
      </w:r>
      <w:r>
        <w:rPr>
          <w:iCs/>
          <w:i/>
        </w:rPr>
        <w:t xml:space="preserve">Hairdresser Case Study</w:t>
      </w:r>
    </w:p>
    <w:p>
      <w:pPr>
        <w:pStyle w:val="BodyText"/>
      </w:pPr>
      <w:r>
        <w:t xml:space="preserve">.The Historical Context: From Royal Baths to Modern Salons</w:t>
      </w:r>
      <w:r>
        <w:t xml:space="preserve"> </w:t>
      </w:r>
      <w:r>
        <w:t xml:space="preserve">The</w:t>
      </w:r>
      <w:r>
        <w:t xml:space="preserve"> </w:t>
      </w:r>
      <w:r>
        <w:rPr>
          <w:iCs/>
          <w:i/>
        </w:rPr>
        <w:t xml:space="preserve">Egyptian Alexandria</w:t>
      </w:r>
      <w:r>
        <w:t xml:space="preserve"> </w:t>
      </w:r>
      <w:r>
        <w:t xml:space="preserve">has always been a city of convergence, where cultures from Africa, Europe and the Middle East have mingled for centuries. The history of hairdressing in</w:t>
      </w:r>
      <w:r>
        <w:t xml:space="preserve"> </w:t>
      </w:r>
      <w:r>
        <w:rPr>
          <w:iCs/>
          <w:i/>
        </w:rPr>
        <w:t xml:space="preserve">Egypt Alexandria</w:t>
      </w:r>
      <w:r>
        <w:t xml:space="preserve"> </w:t>
      </w:r>
      <w:r>
        <w:t xml:space="preserve">is deeply rooted in this cosmopolitan tradition. Historically, ancient Egyptians were pioneers in personal grooming, with evidence suggesting that wigs and elaborate hairstyles were signs of status already in Pharaonic times.</w:t>
      </w:r>
      <w:r>
        <w:t xml:space="preserve"> </w:t>
      </w:r>
      <w:r>
        <w:t xml:space="preserve">As</w:t>
      </w:r>
      <w:r>
        <w:t xml:space="preserve"> </w:t>
      </w:r>
      <w:r>
        <w:rPr>
          <w:iCs/>
          <w:i/>
        </w:rPr>
        <w:t xml:space="preserve">Egypt Alexandria</w:t>
      </w:r>
      <w:r>
        <w:t xml:space="preserve"> </w:t>
      </w:r>
      <w:r>
        <w:t xml:space="preserve">evolved into a major Mediterranean hub, the concept of the "barber" or "hairdresser" transformed. During the Ottoman era and subsequent British influence, local artisans began adopting European techniques while maintaining distinct Eastern traditions. Today, in modern</w:t>
      </w:r>
      <w:r>
        <w:t xml:space="preserve"> </w:t>
      </w:r>
      <w:r>
        <w:rPr>
          <w:iCs/>
          <w:i/>
        </w:rPr>
        <w:t xml:space="preserve">Egypt Alexandria</w:t>
      </w:r>
      <w:r>
        <w:t xml:space="preserve">, one can find everything from traditional neighborhood barbershops offering hot towel shaves to high-end, internationally branded salons located in the Montaza and Sidi Gaber districts. This duality is central to understanding the current market dynamics of a</w:t>
      </w:r>
      <w:r>
        <w:t xml:space="preserve"> </w:t>
      </w:r>
      <w:r>
        <w:rPr>
          <w:iCs/>
          <w:i/>
        </w:rPr>
        <w:t xml:space="preserve">Hairdresser</w:t>
      </w:r>
      <w:r>
        <w:t xml:space="preserve"> </w:t>
      </w:r>
      <w:r>
        <w:t xml:space="preserve">business in this region.</w:t>
      </w:r>
    </w:p>
    <w:bookmarkEnd w:id="20"/>
    <w:bookmarkStart w:id="23" w:name="X5780b2da21756a6342384b58fd32836c5c9ecf7"/>
    <w:p>
      <w:pPr>
        <w:pStyle w:val="Heading2"/>
      </w:pPr>
      <w:r>
        <w:t xml:space="preserve">3. Market Analysis: The Alexandrian Consumer Profile</w:t>
      </w:r>
      <w:r>
        <w:t xml:space="preserve"> </w:t>
      </w:r>
      <w:r>
        <w:t xml:space="preserve">To understand the viability and strategy for any</w:t>
      </w:r>
      <w:r>
        <w:t xml:space="preserve"> </w:t>
      </w:r>
      <w:r>
        <w:rPr>
          <w:iCs/>
          <w:i/>
        </w:rPr>
        <w:t xml:space="preserve">Hairdresser</w:t>
      </w:r>
      <w:r>
        <w:t xml:space="preserve">, one must analyze the specific demographics of</w:t>
      </w:r>
      <w:r>
        <w:t xml:space="preserve"> </w:t>
      </w:r>
      <w:r>
        <w:rPr>
          <w:iCs/>
          <w:i/>
        </w:rPr>
        <w:t xml:space="preserve">Egypt Alexandria. Alexandria is home to a diverse population that includes university students, long-term residents, and a growing number of young professionals.</w:t>
      </w:r>
    </w:p>
    <w:p>
      <w:pPr>
        <w:pStyle w:val="FirstParagraph"/>
      </w:pPr>
      <w:r>
        <w:t xml:space="preserve">3.1 The Youth Demographic</w:t>
      </w:r>
      <w:r>
        <w:t xml:space="preserve"> </w:t>
      </w:r>
      <w:r>
        <w:t xml:space="preserve">Alexandria is often referred to as the intellectual capital of Egypt due to its numerous universities, including Alexandria University and Arab Academy for Science, Technology and Maritime Transport. This massive student population creates a high-demand market for affordable yet trendy services. Young adults in</w:t>
      </w:r>
      <w:r>
        <w:t xml:space="preserve"> </w:t>
      </w:r>
      <w:r>
        <w:rPr>
          <w:iCs/>
          <w:i/>
        </w:rPr>
        <w:t xml:space="preserve">Egypt Alexandria</w:t>
      </w:r>
      <w:r>
        <w:t xml:space="preserve"> </w:t>
      </w:r>
      <w:r>
        <w:t xml:space="preserve">are highly influenced by social media trends (Instagram and TikTok), driving demand for modern cuts, bleaching techniques, and coloring services that might be less common in more conservative rural areas.</w:t>
      </w:r>
    </w:p>
    <w:bookmarkStart w:id="21" w:name="Xea6237f50eee682b4a3c240f1d5ad9a59345840"/>
    <w:p>
      <w:pPr>
        <w:pStyle w:val="Heading3"/>
      </w:pPr>
      <w:r>
        <w:t xml:space="preserve">3.2 The Role of the Hairdresser as a Social Hub</w:t>
      </w:r>
      <w:r>
        <w:t xml:space="preserve"> </w:t>
      </w:r>
      <w:r>
        <w:t xml:space="preserve">In</w:t>
      </w:r>
      <w:r>
        <w:t xml:space="preserve"> </w:t>
      </w:r>
      <w:r>
        <w:rPr>
          <w:iCs/>
          <w:i/>
        </w:rPr>
        <w:t xml:space="preserve">Egypt Alexandria</w:t>
      </w:r>
      <w:r>
        <w:t xml:space="preserve">, the</w:t>
      </w:r>
      <w:r>
        <w:t xml:space="preserve"> </w:t>
      </w:r>
      <w:r>
        <w:rPr>
          <w:iCs/>
          <w:i/>
        </w:rPr>
        <w:t xml:space="preserve">Hairdresser.4. Competitive Landscape and Challenges</w:t>
      </w:r>
      <w:r>
        <w:rPr>
          <w:iCs/>
          <w:i/>
        </w:rPr>
        <w:t xml:space="preserve"> </w:t>
      </w:r>
      <w:r>
        <w:rPr>
          <w:iCs/>
          <w:i/>
        </w:rPr>
        <w:t xml:space="preserve">The market for a</w:t>
      </w:r>
      <w:r>
        <w:rPr>
          <w:iCs/>
          <w:i/>
        </w:rPr>
        <w:t xml:space="preserve"> </w:t>
      </w:r>
      <w:r>
        <w:rPr>
          <w:iCs/>
          <w:i/>
          <w:iCs/>
          <w:i/>
        </w:rPr>
        <w:t xml:space="preserve">Hairdresser. While there is high demand, competition is fierce.</w:t>
      </w:r>
    </w:p>
    <w:p>
      <w:pPr>
        <w:pStyle w:val="FirstParagraph"/>
      </w:pPr>
      <w:r>
        <w:t xml:space="preserve">4.1 Traditional vs Modern Establishments</w:t>
      </w:r>
      <w:r>
        <w:t xml:space="preserve"> </w:t>
      </w:r>
      <w:r>
        <w:t xml:space="preserve">A significant challenge for new entrants is balancing traditional expectations with modern aesthetics many older clients prefer classic cuts and minimal chemical treatments, while younger clients seek bold transformations. A successful</w:t>
      </w:r>
    </w:p>
    <w:p>
      <w:pPr>
        <w:pStyle w:val="BodyText"/>
      </w:pPr>
      <w:r>
        <w:t xml:space="preserve">Hairdresser.</w:t>
      </w:r>
    </w:p>
    <w:bookmarkEnd w:id="21"/>
    <w:bookmarkStart w:id="22" w:name="X7b20a6cee47b4fbbce56e35ddd76106950f768b"/>
    <w:p>
      <w:pPr>
        <w:pStyle w:val="Heading3"/>
      </w:pPr>
      <w:r>
        <w:t xml:space="preserve">.2 Economic Fluctuations in Egypt Alexandria</w:t>
      </w:r>
    </w:p>
    <w:p>
      <w:pPr>
        <w:pStyle w:val="FirstParagraph"/>
      </w:pPr>
      <w:r>
        <w:t xml:space="preserve">5. Strategic Recommendations for Success</w:t>
      </w:r>
      <w:r>
        <w:t xml:space="preserve"> </w:t>
      </w:r>
      <w:r>
        <w:t xml:space="preserve">Based on this</w:t>
      </w:r>
      <w:r>
        <w:t xml:space="preserve"> </w:t>
      </w:r>
      <w:r>
        <w:rPr>
          <w:iCs/>
          <w:i/>
        </w:rPr>
        <w:t xml:space="preserve">Hairdresser Case Study</w:t>
      </w:r>
      <w:r>
        <w:t xml:space="preserve">, the following strategies are recommended for businesses operating in</w:t>
      </w:r>
    </w:p>
    <w:p>
      <w:pPr>
        <w:pStyle w:val="BodyText"/>
      </w:pPr>
      <w:r>
        <w:t xml:space="preserve">Egypt Alexandria:</w:t>
      </w:r>
    </w:p>
    <w:p>
      <w:pPr>
        <w:pStyle w:val="BodyText"/>
      </w:pPr>
      <w:r>
        <w:rPr>
          <w:bCs/>
          <w:b/>
        </w:rPr>
        <w:t xml:space="preserve">Dual-Service Model:</w:t>
      </w:r>
      <w:r>
        <w:t xml:space="preserve"> </w:t>
      </w:r>
      <w:r>
        <w:t xml:space="preserve">Maintain sections or services that cater to both traditional grooming (shaves, classic cuts) and modern styling (coloring, perms). This maximizes the customer base across all age groups in</w:t>
      </w:r>
      <w:r>
        <w:t xml:space="preserve"> </w:t>
      </w:r>
      <w:r>
        <w:rPr>
          <w:iCs/>
          <w:i/>
        </w:rPr>
        <w:t xml:space="preserve">Egypt Alexandria</w:t>
      </w:r>
      <w:r>
        <w:t xml:space="preserve">.</w:t>
      </w:r>
    </w:p>
    <w:p>
      <w:pPr>
        <w:pStyle w:val="BodyText"/>
      </w:pPr>
      <w:r>
        <w:rPr>
          <w:bCs/>
          <w:b/>
        </w:rPr>
        <w:t xml:space="preserve">Social Media Integration:</w:t>
      </w:r>
      <w:r>
        <w:t xml:space="preserve"> </w:t>
      </w:r>
      <w:r>
        <w:t xml:space="preserve">The</w:t>
      </w:r>
    </w:p>
    <w:p>
      <w:pPr>
        <w:pStyle w:val="BodyText"/>
      </w:pPr>
      <w:r>
        <w:t xml:space="preserve">Hairdresser must be visible online. High-quality before-and-after photos posted on Instagram are crucial for attracting the youth demographic in</w:t>
      </w:r>
      <w:r>
        <w:t xml:space="preserve"> </w:t>
      </w:r>
      <w:r>
        <w:rPr>
          <w:iCs/>
          <w:i/>
        </w:rPr>
        <w:t xml:space="preserve">Egypt Alexandria</w:t>
      </w:r>
      <w:r>
        <w:t xml:space="preserve">. Influencer partnerships with local Alexandrian lifestyle bloggers can significantly boost brand awareness.</w:t>
      </w:r>
    </w:p>
    <w:p>
      <w:pPr>
        <w:pStyle w:val="BodyText"/>
      </w:pPr>
      <w:r>
        <w:rPr>
          <w:bCs/>
          <w:b/>
        </w:rPr>
        <w:t xml:space="preserve">Staff Training and Retention:</w:t>
      </w:r>
      <w:r>
        <w:t xml:space="preserve"> </w:t>
      </w:r>
      <w:r>
        <w:t xml:space="preserve">Hiring skilled stylists who understand both local preferences and international trends is key. Investing in continuous training ensures that the</w:t>
      </w:r>
    </w:p>
    <w:p>
      <w:pPr>
        <w:pStyle w:val="BodyText"/>
      </w:pPr>
      <w:r>
        <w:t xml:space="preserve">Hairdresser.</w:t>
      </w:r>
    </w:p>
    <w:bookmarkEnd w:id="22"/>
    <w:bookmarkEnd w:id="23"/>
    <w:bookmarkStart w:id="24" w:name="case-study-example-the-nile-breeze-salon"/>
    <w:p>
      <w:pPr>
        <w:pStyle w:val="Heading2"/>
      </w:pPr>
      <w:r>
        <w:t xml:space="preserve">6. Case Study Example: "The Nile Breeze Salon"</w:t>
      </w:r>
    </w:p>
    <w:p>
      <w:pPr>
        <w:pStyle w:val="FirstParagraph"/>
      </w:pPr>
      <w:r>
        <w:t xml:space="preserve">To illustrate these points, let us consider a hypothetical but realistic example of a successful business model in</w:t>
      </w:r>
      <w:r>
        <w:t xml:space="preserve"> </w:t>
      </w:r>
      <w:r>
        <w:rPr>
          <w:iCs/>
          <w:i/>
        </w:rPr>
        <w:t xml:space="preserve">Egypt Alexandria</w:t>
      </w:r>
      <w:r>
        <w:t xml:space="preserve">.</w:t>
      </w:r>
    </w:p>
    <w:p>
      <w:pPr>
        <w:pStyle w:val="BodyText"/>
      </w:pPr>
      <w:r>
        <w:rPr>
          <w:bCs/>
          <w:b/>
        </w:rPr>
        <w:t xml:space="preserve">"The Nile Breeze Salon"</w:t>
      </w:r>
      <w:r>
        <w:t xml:space="preserve">, located in the prestigious San Stefano district, adopted a hybrid approach. They recognized that their clientele included both wealthy residents seeking luxury and university students looking for value. To address this, they introduced "Happy Hour" pricing during weekday afternoons to attract students and professionals between work hours. Simultaneously, they invested in premium Italian hair care products to appeal to the high-end market.</w:t>
      </w:r>
    </w:p>
    <w:p>
      <w:pPr>
        <w:pStyle w:val="BodyText"/>
      </w:pPr>
      <w:r>
        <w:t xml:space="preserve">Their marketing strategy focused heavily on visual storytelling on social media, showcasing transformations of local Alexandrian models. They also partnered with local wedding planners, recognizing that bridal hair services are a lucrative niche in</w:t>
      </w:r>
      <w:r>
        <w:t xml:space="preserve"> </w:t>
      </w:r>
      <w:r>
        <w:rPr>
          <w:iCs/>
          <w:i/>
        </w:rPr>
        <w:t xml:space="preserve">Egypt Alexandria</w:t>
      </w:r>
      <w:r>
        <w:t xml:space="preserve">. By positioning their</w:t>
      </w:r>
    </w:p>
    <w:p>
      <w:pPr>
        <w:pStyle w:val="BodyText"/>
      </w:pPr>
      <w:r>
        <w:t xml:space="preserve">Hairdresser.</w:t>
      </w:r>
    </w:p>
    <w:p>
      <w:pPr>
        <w:pStyle w:val="BodyText"/>
      </w:pPr>
      <w:r>
        <w:t xml:space="preserve">7. Conclusion</w:t>
      </w:r>
      <w:r>
        <w:t xml:space="preserve"> </w:t>
      </w:r>
      <w:r>
        <w:t xml:space="preserve">This</w:t>
      </w:r>
    </w:p>
    <w:p>
      <w:pPr>
        <w:pStyle w:val="BodyText"/>
      </w:pPr>
      <w:r>
        <w:t xml:space="preserve">Hairdresser Case Study.</w:t>
      </w:r>
    </w:p>
    <w:p>
      <w:pPr>
        <w:pStyle w:val="BodyText"/>
      </w:pPr>
      <w:r>
        <w:t xml:space="preserve">The key takeaways for any investor or entrepreneur are:</w:t>
      </w:r>
    </w:p>
    <w:p>
      <w:pPr>
        <w:pStyle w:val="BodyText"/>
      </w:pPr>
      <w:r>
        <w:t xml:space="preserve">The</w:t>
      </w:r>
    </w:p>
    <w:p>
      <w:pPr>
        <w:pStyle w:val="BodyText"/>
      </w:pPr>
      <w:r>
        <w:t xml:space="preserve">Hairdresser.</w:t>
      </w:r>
    </w:p>
    <w:p>
      <w:pPr>
        <w:pStyle w:val="BodyText"/>
      </w:pPr>
      <w:r>
        <w:t xml:space="preserve">Success in</w:t>
      </w:r>
      <w:r>
        <w:t xml:space="preserve"> </w:t>
      </w:r>
      <w:r>
        <w:rPr>
          <w:iCs/>
          <w:i/>
        </w:rPr>
        <w:t xml:space="preserve">Egypt Alexandria</w:t>
      </w:r>
      <w:r>
        <w:t xml:space="preserve"> </w:t>
      </w:r>
      <w:r>
        <w:t xml:space="preserve">requires a deep understanding of the local cultural nuance, balancing tradition with modernity.</w:t>
      </w:r>
    </w:p>
    <w:p>
      <w:pPr>
        <w:pStyle w:val="BodyText"/>
      </w:pPr>
      <w:r>
        <w:t xml:space="preserve">Digital presence is not optional; it is a critical component of customer acquisition for any</w:t>
      </w:r>
    </w:p>
    <w:p>
      <w:pPr>
        <w:pStyle w:val="BodyText"/>
      </w:pPr>
      <w:r>
        <w:t xml:space="preserve">Hairdresser.</w:t>
      </w:r>
    </w:p>
    <w:p>
      <w:pPr>
        <w:pStyle w:val="BodyText"/>
      </w:pPr>
      <w:r>
        <w:t xml:space="preserve">In conclusion, the market for hairdressing in</w:t>
      </w:r>
      <w:r>
        <w:t xml:space="preserve"> </w:t>
      </w:r>
      <w:r>
        <w:rPr>
          <w:iCs/>
          <w:i/>
        </w:rPr>
        <w:t xml:space="preserve">Egypt Alexandria</w:t>
      </w:r>
      <w:r>
        <w:t xml:space="preserve"> </w:t>
      </w:r>
      <w:r>
        <w:t xml:space="preserve">is vibrant and resilient. By respecting the historical significance of grooming in this ancient city while adapting to modern consumer demands, businesses can thrive. The future of the</w:t>
      </w:r>
    </w:p>
    <w:p>
      <w:pPr>
        <w:pStyle w:val="BodyText"/>
      </w:pPr>
      <w:r>
        <w:t xml:space="preserve">Hairdresser.</w:t>
      </w:r>
    </w:p>
    <w:p>
      <w:r>
        <w:pict>
          <v:rect style="width:0;height:1.5pt" o:hralign="center" o:hrstd="t" o:hr="t"/>
        </w:pict>
      </w:r>
    </w:p>
    <w:p>
      <w:pPr>
        <w:pStyle w:val="FirstParagraph"/>
      </w:pPr>
      <w:r>
        <w:rPr>
          <w:iCs/>
          <w:i/>
        </w:rPr>
        <w:t xml:space="preserve">Note: This document is a fictionalized case study for educational and strategic planning purposes, reflecting general market trends observed in Alexandria, Egypt.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2026-07-29T20:32:12Z</dcterms:created>
  <dcterms:modified xsi:type="dcterms:W3CDTF">2026-07-29T20:32:12Z</dcterms:modified>
</cp:coreProperties>
</file>

<file path=docProps/custom.xml><?xml version="1.0" encoding="utf-8"?>
<Properties xmlns="http://schemas.openxmlformats.org/officeDocument/2006/custom-properties" xmlns:vt="http://schemas.openxmlformats.org/officeDocument/2006/docPropsVTypes"/>
</file>