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Premium</w:t>
      </w:r>
      <w:r>
        <w:t xml:space="preserve"> </w:t>
      </w:r>
      <w:r>
        <w:t xml:space="preserve">Hairdresser</w:t>
      </w:r>
      <w:r>
        <w:t xml:space="preserve"> </w:t>
      </w:r>
      <w:r>
        <w:t xml:space="preserve">Brand</w:t>
      </w:r>
      <w:r>
        <w:t xml:space="preserve"> </w:t>
      </w:r>
      <w:r>
        <w:t xml:space="preserve">in</w:t>
      </w:r>
      <w:r>
        <w:t xml:space="preserve"> </w:t>
      </w:r>
      <w:r>
        <w:t xml:space="preserve">France,</w:t>
      </w:r>
      <w:r>
        <w:t xml:space="preserve"> </w:t>
      </w:r>
      <w:r>
        <w:t xml:space="preserve">Lyon</w:t>
      </w:r>
    </w:p>
    <w:bookmarkStart w:id="35" w:name="Xdbfff6c345d88fa54bb8562cf19cae824d43c17"/>
    <w:p>
      <w:pPr>
        <w:pStyle w:val="Heading1"/>
      </w:pPr>
      <w:r>
        <w:t xml:space="preserve">Case Study: The "Atelier de l’Herbier" Hairdresser Venture in France, Lyon</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France, Lyon (Presqu'île District)</w:t>
      </w:r>
      <w:r>
        <w:br/>
      </w:r>
    </w:p>
    <w:p>
      <w:pPr>
        <w:pStyle w:val="BodyText"/>
      </w:pPr>
      <w:r>
        <w:t xml:space="preserve">Subject:Hairdresser: Strategic Market Entry and Brand Positioning</w:t>
      </w:r>
      <w:r>
        <w:br/>
      </w:r>
    </w:p>
    <w:bookmarkStart w:id="20" w:name="executive-summary"/>
    <w:p>
      <w:pPr>
        <w:pStyle w:val="Heading2"/>
      </w:pPr>
      <w:r>
        <w:t xml:space="preserve">1. Executive Summary</w:t>
      </w:r>
    </w:p>
    <w:p>
      <w:pPr>
        <w:pStyle w:val="FirstParagraph"/>
      </w:pPr>
      <w:r>
        <w:t xml:space="preserve">This case study examines the strategic implementation of a new high-end hair salon, designated herein as "Atelier de l’Herbier," within the competitive beauty landscape of France, Lyon. The primary objective was to establish a brand that not only meets but exceeds the sophisticated expectations of local clientele by merging traditional French hairdressing excellence with modern sustainable practices. The core challenge lay in distinguishing a new</w:t>
      </w:r>
      <w:r>
        <w:t xml:space="preserve"> </w:t>
      </w:r>
      <w:r>
        <w:rPr>
          <w:iCs/>
          <w:i/>
        </w:rPr>
        <w:t xml:space="preserve">hairdresser</w:t>
      </w:r>
      <w:r>
        <w:t xml:space="preserve"> </w:t>
      </w:r>
      <w:r>
        <w:t xml:space="preserve">entity in a city where heritage and aesthetics are deeply ingrained cultural values.</w:t>
      </w:r>
    </w:p>
    <w:p>
      <w:pPr>
        <w:pStyle w:val="BodyText"/>
      </w:pPr>
      <w:r>
        <w:t xml:space="preserve">Lyon, often referred to as the gastronomic capital of France, possesses an equally rich history regarding art de vivre and fashion. For this project, the location was selected specifically in the historic Presqu'île district, an area that serves as a convergence point for tourists and affluent locals. The study analyzes market research, customer acquisition strategies, operational logistics, and brand identity development specific to operating a</w:t>
      </w:r>
      <w:r>
        <w:t xml:space="preserve"> </w:t>
      </w:r>
      <w:r>
        <w:rPr>
          <w:iCs/>
          <w:i/>
        </w:rPr>
        <w:t xml:space="preserve">hairdresser</w:t>
      </w:r>
      <w:r>
        <w:t xml:space="preserve"> </w:t>
      </w:r>
      <w:r>
        <w:t xml:space="preserve">business in this unique French urban environment.</w:t>
      </w:r>
    </w:p>
    <w:bookmarkEnd w:id="20"/>
    <w:bookmarkStart w:id="23" w:name="market-analysis-the-lyon-context"/>
    <w:p>
      <w:pPr>
        <w:pStyle w:val="Heading2"/>
      </w:pPr>
      <w:r>
        <w:t xml:space="preserve">2. Market Analysis: The Lyon Context</w:t>
      </w:r>
    </w:p>
    <w:bookmarkStart w:id="21" w:name="X49e986b4efb33cadd09c78b6f1cf92ebcd6e3bb"/>
    <w:p>
      <w:pPr>
        <w:pStyle w:val="Heading3"/>
      </w:pPr>
      <w:r>
        <w:t xml:space="preserve">The Cultural Significance of Beauty in France</w:t>
      </w:r>
    </w:p>
    <w:p>
      <w:pPr>
        <w:pStyle w:val="FirstParagraph"/>
      </w:pPr>
      <w:r>
        <w:t xml:space="preserve">In France, beauty is not merely a commodity but a cultural staple. A professional</w:t>
      </w:r>
      <w:r>
        <w:t xml:space="preserve"> </w:t>
      </w:r>
      <w:r>
        <w:rPr>
          <w:iCs/>
          <w:i/>
        </w:rPr>
        <w:t xml:space="preserve">hairdresser</w:t>
      </w:r>
      <w:r>
        <w:t xml:space="preserve">(coiffeur) holds a position of respect and trust, often acting as a confidant to clients. In Lyon specifically, the clientele exhibits a dual nature: they are proud of their local identity (the Lyonnais) yet highly cosmopolitan due to the city's status as an international hub for biotechnology and congresses. Therefore, the service offered had to be universally appealing yet locally rooted.</w:t>
      </w:r>
    </w:p>
    <w:bookmarkEnd w:id="21"/>
    <w:bookmarkStart w:id="22" w:name="competitive-landscape"/>
    <w:p>
      <w:pPr>
        <w:pStyle w:val="Heading3"/>
      </w:pPr>
      <w:r>
        <w:t xml:space="preserve">Competitive Landscape</w:t>
      </w:r>
    </w:p>
    <w:p>
      <w:pPr>
        <w:pStyle w:val="FirstParagraph"/>
      </w:pPr>
      <w:r>
        <w:t xml:space="preserve">The market in France, Lyon is saturated with options ranging from budget chain salons to heritage brands on Rue de la République. However, a gap existed for a "sustainable luxury" segment. Competitors often focused either on low-cost efficiency or high-end opulence without addressing the growing demand for eco-conscious services among younger, environmentally aware demographics in France.</w:t>
      </w:r>
    </w:p>
    <w:bookmarkEnd w:id="22"/>
    <w:bookmarkEnd w:id="23"/>
    <w:bookmarkStart w:id="24" w:name="strategic-objectives"/>
    <w:p>
      <w:pPr>
        <w:pStyle w:val="Heading2"/>
      </w:pPr>
      <w:r>
        <w:t xml:space="preserve">3. Strategic Objectives</w:t>
      </w:r>
    </w:p>
    <w:p>
      <w:pPr>
        <w:pStyle w:val="FirstParagraph"/>
      </w:pPr>
      <w:r>
        <w:t xml:space="preserve">The establishment of this</w:t>
      </w:r>
      <w:r>
        <w:t xml:space="preserve"> </w:t>
      </w:r>
      <w:r>
        <w:rPr>
          <w:iCs/>
          <w:i/>
        </w:rPr>
        <w:t xml:space="preserve">Hairdresser</w:t>
      </w:r>
      <w:r>
        <w:t xml:space="preserve"> </w:t>
      </w:r>
      <w:r>
        <w:t xml:space="preserve">brand aimed to achieve three primary goals within the first 18 months of operation:</w:t>
      </w:r>
    </w:p>
    <w:p>
      <w:pPr>
        <w:numPr>
          <w:ilvl w:val="0"/>
          <w:numId w:val="1001"/>
        </w:numPr>
        <w:pStyle w:val="Compact"/>
      </w:pPr>
      <w:r>
        <w:rPr>
          <w:bCs/>
          <w:b/>
        </w:rPr>
        <w:t xml:space="preserve">Loyalty Building:</w:t>
      </w:r>
      <w:r>
        <w:t xml:space="preserve"> </w:t>
      </w:r>
      <w:r>
        <w:t xml:space="preserve">To cultivate a dedicated local following by integrating into the community fabric of Lyon.</w:t>
      </w:r>
    </w:p>
    <w:p>
      <w:pPr>
        <w:numPr>
          <w:ilvl w:val="0"/>
          <w:numId w:val="1001"/>
        </w:numPr>
        <w:pStyle w:val="Compact"/>
      </w:pPr>
      <w:r>
        <w:rPr>
          <w:bCs/>
          <w:b/>
        </w:rPr>
        <w:t xml:space="preserve">Sustainability Leadership:</w:t>
      </w:r>
      <w:r>
        <w:t xml:space="preserve"> </w:t>
      </w:r>
      <w:r>
        <w:t xml:space="preserve">To position the salon as a pioneer in green hairdressing, using 100% recycled water systems and organic, cruelty-free products.</w:t>
      </w:r>
    </w:p>
    <w:p>
      <w:pPr>
        <w:numPr>
          <w:ilvl w:val="0"/>
          <w:numId w:val="1001"/>
        </w:numPr>
        <w:pStyle w:val="Compact"/>
      </w:pPr>
      <w:r>
        <w:rPr>
          <w:bCs/>
          <w:b/>
        </w:rPr>
        <w:t xml:space="preserve">Digital Integration:</w:t>
      </w:r>
      <w:r>
        <w:t xml:space="preserve"> </w:t>
      </w:r>
      <w:r>
        <w:t xml:space="preserve">To seamlessly blend the traditional face-to-face service of a French</w:t>
      </w:r>
      <w:r>
        <w:t xml:space="preserve"> </w:t>
      </w:r>
      <w:r>
        <w:rPr>
          <w:iCs/>
          <w:i/>
        </w:rPr>
        <w:t xml:space="preserve">Hairdresser</w:t>
      </w:r>
      <w:r>
        <w:t xml:space="preserve"> </w:t>
      </w:r>
      <w:r>
        <w:t xml:space="preserve">with modern booking technologies preferred by urban professionals.</w:t>
      </w:r>
    </w:p>
    <w:bookmarkEnd w:id="24"/>
    <w:bookmarkStart w:id="28" w:name="implementation-strategy"/>
    <w:p>
      <w:pPr>
        <w:pStyle w:val="Heading2"/>
      </w:pPr>
      <w:r>
        <w:t xml:space="preserve">4. Implementation Strategy</w:t>
      </w:r>
    </w:p>
    <w:bookmarkStart w:id="25" w:name="aesthetic-and-interior-design"/>
    <w:p>
      <w:pPr>
        <w:pStyle w:val="Heading3"/>
      </w:pPr>
      <w:r>
        <w:t xml:space="preserve">Aesthetic and Interior Design</w:t>
      </w:r>
    </w:p>
    <w:p>
      <w:pPr>
        <w:pStyle w:val="FirstParagraph"/>
      </w:pPr>
      <w:r>
        <w:t xml:space="preserve">The interior design drew inspiration from the traboules (secret passageways) of Lyon, creating a sense of discovery and intimacy. The decor utilized local materials, such as silk remnants from the city's famous textile industry (La Soierie Lyonnaise), to create upholstery that honored the heritage of France. This connection to place was crucial for acceptance by traditionalists in Lyon who value regional identity.</w:t>
      </w:r>
    </w:p>
    <w:bookmarkEnd w:id="25"/>
    <w:bookmarkStart w:id="26" w:name="the-hairdresser-experience"/>
    <w:p>
      <w:pPr>
        <w:pStyle w:val="Heading3"/>
      </w:pPr>
      <w:r>
        <w:t xml:space="preserve">The Hairdresser Experience</w:t>
      </w:r>
    </w:p>
    <w:p>
      <w:pPr>
        <w:pStyle w:val="FirstParagraph"/>
      </w:pPr>
      <w:r>
        <w:t xml:space="preserve">Training staff was not just about technical skill but about cultural competency. Each</w:t>
      </w:r>
      <w:r>
        <w:t xml:space="preserve"> </w:t>
      </w:r>
      <w:r>
        <w:rPr>
          <w:iCs/>
          <w:i/>
        </w:rPr>
        <w:t xml:space="preserve">Hairdresser</w:t>
      </w:r>
      <w:r>
        <w:t xml:space="preserve"> </w:t>
      </w:r>
      <w:r>
        <w:t xml:space="preserve">at the atelier underwent rigorous training in client consultation, a hallmark of French service excellence. The focus shifted from merely cutting hair to understanding the client's lifestyle, work environment, and personal style narrative. This personalized approach differentiated the brand from automated or assembly-line beauty treatments found elsewhere.</w:t>
      </w:r>
    </w:p>
    <w:bookmarkEnd w:id="26"/>
    <w:bookmarkStart w:id="27" w:name="sustainability-initiatives"/>
    <w:p>
      <w:pPr>
        <w:pStyle w:val="Heading3"/>
      </w:pPr>
      <w:r>
        <w:t xml:space="preserve">Sustainability Initiatives</w:t>
      </w:r>
    </w:p>
    <w:p>
      <w:pPr>
        <w:pStyle w:val="FirstParagraph"/>
      </w:pPr>
      <w:r>
        <w:t xml:space="preserve">To align with contemporary values in France, the salon implemented a closed-loop water system to reduce waste by 40%. Additionally, partnerships were formed with local suppliers for shampoos and conditioners. This transparency was highlighted in marketing materials, appealing to the eco-conscious consumer base growing rapidly in major French cities.</w:t>
      </w:r>
    </w:p>
    <w:bookmarkEnd w:id="27"/>
    <w:bookmarkEnd w:id="28"/>
    <w:bookmarkStart w:id="29" w:name="marketing-and-client-acquisition"/>
    <w:p>
      <w:pPr>
        <w:pStyle w:val="Heading2"/>
      </w:pPr>
      <w:r>
        <w:t xml:space="preserve">5. Marketing and Client Acquisition</w:t>
      </w:r>
    </w:p>
    <w:p>
      <w:pPr>
        <w:pStyle w:val="FirstParagraph"/>
      </w:pPr>
      <w:r>
        <w:t xml:space="preserve">The marketing strategy for the</w:t>
      </w:r>
      <w:r>
        <w:t xml:space="preserve"> </w:t>
      </w:r>
      <w:r>
        <w:rPr>
          <w:iCs/>
          <w:i/>
        </w:rPr>
        <w:t xml:space="preserve">Hairdresser</w:t>
      </w:r>
      <w:r>
        <w:t xml:space="preserve"> </w:t>
      </w:r>
      <w:r>
        <w:t xml:space="preserve">brand relied heavily on visual storytelling and local partnerships. Given Lyon's strong community ties, word-of-mouth remained the most powerful tool. To accelerate this, "Open House" events were hosted during Lyon Light Festival (Fête des Lumières), leveraging the city’s famous annual event to attract foot traffic.</w:t>
      </w:r>
    </w:p>
    <w:p>
      <w:pPr>
        <w:pStyle w:val="BodyText"/>
      </w:pPr>
      <w:r>
        <w:t xml:space="preserve">Digital marketing focused on Instagram and TikTok, showcasing transformations performed by the</w:t>
      </w:r>
      <w:r>
        <w:t xml:space="preserve"> </w:t>
      </w:r>
      <w:r>
        <w:rPr>
          <w:iCs/>
          <w:i/>
        </w:rPr>
        <w:t xml:space="preserve">Hairdresser</w:t>
      </w:r>
      <w:r>
        <w:t xml:space="preserve"> </w:t>
      </w:r>
      <w:r>
        <w:t xml:space="preserve">team. However, unlike global trends that prioritize speed, the content emphasized relaxation, luxury treatment of hair, and the serene ambiance of the salon in France. Collaborations with local Lyon-based influencers who valued sustainability helped bridge the gap between modern digital reach and traditional service expectations.</w:t>
      </w:r>
    </w:p>
    <w:bookmarkEnd w:id="29"/>
    <w:bookmarkStart w:id="32" w:name="challenges-faced"/>
    <w:p>
      <w:pPr>
        <w:pStyle w:val="Heading2"/>
      </w:pPr>
      <w:r>
        <w:t xml:space="preserve">6. Challenges Faced</w:t>
      </w:r>
    </w:p>
    <w:bookmarkStart w:id="30" w:name="talent-retention"/>
    <w:p>
      <w:pPr>
        <w:pStyle w:val="Heading3"/>
      </w:pPr>
      <w:r>
        <w:t xml:space="preserve">Talent Retention</w:t>
      </w:r>
    </w:p>
    <w:p>
      <w:pPr>
        <w:pStyle w:val="FirstParagraph"/>
      </w:pPr>
      <w:r>
        <w:t xml:space="preserve">Finding skilled artisans who appreciated both technical precision and sustainable values proved difficult. The beauty industry in France faces a labor shortage in certain specialized areas. To combat this, the company introduced profit-sharing models and continuous education allowances, ensuring that every</w:t>
      </w:r>
      <w:r>
        <w:t xml:space="preserve"> </w:t>
      </w:r>
      <w:r>
        <w:rPr>
          <w:iCs/>
          <w:i/>
        </w:rPr>
        <w:t xml:space="preserve">Hairdresser</w:t>
      </w:r>
      <w:r>
        <w:t xml:space="preserve"> </w:t>
      </w:r>
      <w:r>
        <w:t xml:space="preserve">felt invested in the brand's long-term success.</w:t>
      </w:r>
    </w:p>
    <w:bookmarkEnd w:id="30"/>
    <w:bookmarkStart w:id="31" w:name="bureaucratic-hurdles"/>
    <w:p>
      <w:pPr>
        <w:pStyle w:val="Heading3"/>
      </w:pPr>
      <w:r>
        <w:t xml:space="preserve">Bureaucratic Hurdles</w:t>
      </w:r>
    </w:p>
    <w:p>
      <w:pPr>
        <w:pStyle w:val="FirstParagraph"/>
      </w:pPr>
      <w:r>
        <w:t xml:space="preserve">Navigating local regulations in Lyon regarding water usage and waste disposal required extensive legal consultation. The strict environmental laws in France meant that initial setup costs for eco-friendly equipment were significantly higher than conventional salons. However, this was viewed as a necessary barrier to entry that protected the brand's integrity.</w:t>
      </w:r>
    </w:p>
    <w:bookmarkEnd w:id="31"/>
    <w:bookmarkEnd w:id="32"/>
    <w:bookmarkStart w:id="33" w:name="results-and-performance-metrics"/>
    <w:p>
      <w:pPr>
        <w:pStyle w:val="Heading2"/>
      </w:pPr>
      <w:r>
        <w:t xml:space="preserve">7. Results and Performance Metrics</w:t>
      </w:r>
    </w:p>
    <w:p>
      <w:pPr>
        <w:pStyle w:val="FirstParagraph"/>
      </w:pPr>
      <w:r>
        <w:t xml:space="preserve">Six months post-launch, "Atelier de l’Herbier" achieved an 85% client retention rate, significantly higher than the industry average of 60% in the region. The appointment booking system operated at near-full capacity during peak hours (weekends and evenings). Furthermore, customer satisfaction surveys highlighted that 92% of clients cited "sustainability efforts" as a key reason for choosing this</w:t>
      </w:r>
      <w:r>
        <w:t xml:space="preserve"> </w:t>
      </w:r>
      <w:r>
        <w:rPr>
          <w:iCs/>
          <w:i/>
        </w:rPr>
        <w:t xml:space="preserve">Hairdresser</w:t>
      </w:r>
      <w:r>
        <w:t xml:space="preserve"> </w:t>
      </w:r>
      <w:r>
        <w:t xml:space="preserve">over competitors.</w:t>
      </w:r>
    </w:p>
    <w:p>
      <w:pPr>
        <w:pStyle w:val="BodyText"/>
      </w:pPr>
      <w:r>
        <w:t xml:space="preserve">Financially, the break-even point was reached four months earlier than projected due to premium pricing power justified by the unique value proposition. The brand successfully carved out a niche that respected the traditions of France while innovating for the future.</w:t>
      </w:r>
    </w:p>
    <w:bookmarkEnd w:id="33"/>
    <w:bookmarkStart w:id="34" w:name="conclusion"/>
    <w:p>
      <w:pPr>
        <w:pStyle w:val="Heading2"/>
      </w:pPr>
      <w:r>
        <w:t xml:space="preserve">8. Conclusion</w:t>
      </w:r>
    </w:p>
    <w:p>
      <w:pPr>
        <w:pStyle w:val="FirstParagraph"/>
      </w:pPr>
      <w:r>
        <w:t xml:space="preserve">The success of this venture demonstrates that a modern</w:t>
      </w:r>
      <w:r>
        <w:t xml:space="preserve"> </w:t>
      </w:r>
      <w:r>
        <w:rPr>
          <w:iCs/>
          <w:i/>
        </w:rPr>
        <w:t xml:space="preserve">Hairdresser</w:t>
      </w:r>
      <w:r>
        <w:t xml:space="preserve"> </w:t>
      </w:r>
      <w:r>
        <w:t xml:space="preserve">business in France, Lyon, must balance heritage with innovation. By respecting local culture and integrating sustainable practices, the brand successfully positioned itself as a leader in the contemporary beauty sector. The case highlights that for a</w:t>
      </w:r>
      <w:r>
        <w:t xml:space="preserve"> </w:t>
      </w:r>
      <w:r>
        <w:rPr>
          <w:iCs/>
          <w:i/>
        </w:rPr>
        <w:t xml:space="preserve">Hairdresser</w:t>
      </w:r>
      <w:r>
        <w:t xml:space="preserve"> </w:t>
      </w:r>
      <w:r>
        <w:t xml:space="preserve">to thrive in such a discerning market, it must be more than just a service provider; it must be a cultural partner that enhances the client's lifestyle and aligns with broader societal values.</w:t>
      </w:r>
    </w:p>
    <w:p>
      <w:pPr>
        <w:pStyle w:val="BodyText"/>
      </w:pPr>
      <w:r>
        <w:t xml:space="preserve">This case study serves as a blueprint for other entrepreneurs looking to establish premium personal care brands in historic European cities, proving that local identity and global modernity can coexist harmoniously in the world of hairdressing.</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Premium Hairdresser Brand in France, Lyon</dc:title>
  <dc:creator/>
  <cp:keywords/>
  <dcterms:created xsi:type="dcterms:W3CDTF">2026-07-29T08:04:22Z</dcterms:created>
  <dcterms:modified xsi:type="dcterms:W3CDTF">2026-07-29T08:04:22Z</dcterms:modified>
</cp:coreProperties>
</file>

<file path=docProps/custom.xml><?xml version="1.0" encoding="utf-8"?>
<Properties xmlns="http://schemas.openxmlformats.org/officeDocument/2006/custom-properties" xmlns:vt="http://schemas.openxmlformats.org/officeDocument/2006/docPropsVTypes"/>
</file>