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of</w:t>
      </w:r>
      <w:r>
        <w:t xml:space="preserve"> </w:t>
      </w:r>
      <w:r>
        <w:t xml:space="preserve">the</w:t>
      </w:r>
      <w:r>
        <w:t xml:space="preserve"> </w:t>
      </w:r>
      <w:r>
        <w:t xml:space="preserve">Hairdresser</w:t>
      </w:r>
      <w:r>
        <w:t xml:space="preserve"> </w:t>
      </w:r>
      <w:r>
        <w:t xml:space="preserve">Industry</w:t>
      </w:r>
      <w:r>
        <w:t xml:space="preserve"> </w:t>
      </w:r>
      <w:r>
        <w:t xml:space="preserve">in</w:t>
      </w:r>
      <w:r>
        <w:t xml:space="preserve"> </w:t>
      </w:r>
      <w:r>
        <w:t xml:space="preserve">Germany</w:t>
      </w:r>
      <w:r>
        <w:t xml:space="preserve"> </w:t>
      </w:r>
      <w:r>
        <w:t xml:space="preserve">Munich</w:t>
      </w:r>
    </w:p>
    <w:bookmarkStart w:id="35" w:name="Xe1633f6fe18fd3e61af4f72702bd8e1ea5b9eed"/>
    <w:p>
      <w:pPr>
        <w:pStyle w:val="Heading1"/>
      </w:pPr>
      <w:r>
        <w:t xml:space="preserve">Strategic Case Study: Navigating the Premium Hairdresser Market in Germany Munich</w:t>
      </w:r>
    </w:p>
    <w:p>
      <w:pPr>
        <w:pStyle w:val="FirstParagraph"/>
      </w:pPr>
      <w:r>
        <w:rPr>
          <w:bCs/>
          <w:b/>
        </w:rPr>
        <w:t xml:space="preserve">Date:</w:t>
      </w:r>
      <w:r>
        <w:t xml:space="preserve"> </w:t>
      </w:r>
      <w:r>
        <w:t xml:space="preserve">October 26, 2023</w:t>
      </w:r>
      <w:r>
        <w:br/>
      </w:r>
      <w:r>
        <w:rPr>
          <w:bCs/>
          <w:b/>
        </w:rPr>
        <w:t xml:space="preserve">Region:</w:t>
      </w:r>
      <w:r>
        <w:t xml:space="preserve"> </w:t>
      </w:r>
      <w:r>
        <w:t xml:space="preserve">Germany Munich</w:t>
      </w:r>
      <w:r>
        <w:br/>
      </w:r>
    </w:p>
    <w:p>
      <w:pPr>
        <w:pStyle w:val="BodyText"/>
      </w:pPr>
      <w:r>
        <w:t xml:space="preserve">Sector:Boutique Beauty &amp; Grooming</w:t>
      </w:r>
    </w:p>
    <w:bookmarkStart w:id="20" w:name="executive-summary"/>
    <w:p>
      <w:pPr>
        <w:pStyle w:val="Heading2"/>
      </w:pPr>
      <w:r>
        <w:t xml:space="preserve">Executive Summary</w:t>
      </w:r>
    </w:p>
    <w:p>
      <w:pPr>
        <w:pStyle w:val="FirstParagraph"/>
      </w:pPr>
      <w:r>
        <w:t xml:space="preserve">This comprehensive case study examines the operational dynamics, consumer behavior, and strategic challenges faced by a high-end</w:t>
      </w:r>
      <w:r>
        <w:t xml:space="preserve"> </w:t>
      </w:r>
      <w:r>
        <w:rPr>
          <w:bCs/>
          <w:b/>
        </w:rPr>
        <w:t xml:space="preserve">Hairdresser</w:t>
      </w:r>
      <w:r>
        <w:t xml:space="preserve"> </w:t>
      </w:r>
      <w:r>
        <w:t xml:space="preserve">business operating within the metropolitan context of</w:t>
      </w:r>
      <w:r>
        <w:t xml:space="preserve"> </w:t>
      </w:r>
      <w:r>
        <w:rPr>
          <w:bCs/>
          <w:b/>
        </w:rPr>
        <w:t xml:space="preserve">Germany Munich</w:t>
      </w:r>
      <w:r>
        <w:t xml:space="preserve">. Munich, as the capital of Bavaria and one of Germany’s wealthiest cities, presents a unique landscape for beauty services. This document analyzes how local cultural norms, economic factors, and competitive pressures influence the success or failure of salon ventures in this specific locale.</w:t>
      </w:r>
    </w:p>
    <w:bookmarkEnd w:id="20"/>
    <w:bookmarkStart w:id="21" w:name="background-the-munich-context"/>
    <w:p>
      <w:pPr>
        <w:pStyle w:val="Heading2"/>
      </w:pPr>
      <w:r>
        <w:t xml:space="preserve">1. Background: The Munich Context</w:t>
      </w:r>
    </w:p>
    <w:p>
      <w:pPr>
        <w:pStyle w:val="FirstParagraph"/>
      </w:pPr>
      <w:r>
        <w:rPr>
          <w:bCs/>
          <w:b/>
        </w:rPr>
        <w:t xml:space="preserve">Germany Munich</w:t>
      </w:r>
      <w:r>
        <w:t xml:space="preserve"> </w:t>
      </w:r>
      <w:r>
        <w:t xml:space="preserve">is distinct from other German cities such as Berlin or Hamburg. It is characterized by a higher cost of living, a conservative yet affluent demographic, and a strong appreciation for tradition mixed with modern efficiency. For any service-based business, understanding the local "Munich mindset" is crucial. Residents here value quality over quantity, privacy over exposure, and reliability over novelty.</w:t>
      </w:r>
    </w:p>
    <w:p>
      <w:pPr>
        <w:pStyle w:val="BodyText"/>
      </w:pPr>
      <w:r>
        <w:t xml:space="preserve">The hairdressing industry in Munich is not merely about aesthetic transformation; it is deeply embedded in the social fabric. A visit to a trusted salon is often viewed as a ritual of maintenance rather than an impulsive act of vanity. Consequently, the role of the</w:t>
      </w:r>
      <w:r>
        <w:t xml:space="preserve"> </w:t>
      </w:r>
      <w:r>
        <w:rPr>
          <w:bCs/>
          <w:b/>
        </w:rPr>
        <w:t xml:space="preserve">Hairdresser</w:t>
      </w:r>
      <w:r>
        <w:t xml:space="preserve"> </w:t>
      </w:r>
      <w:r>
        <w:t xml:space="preserve">extends beyond technical skill into that of a confidant and lifestyle consultant.</w:t>
      </w:r>
    </w:p>
    <w:bookmarkEnd w:id="21"/>
    <w:bookmarkStart w:id="24" w:name="market-analysis"/>
    <w:p>
      <w:pPr>
        <w:pStyle w:val="Heading2"/>
      </w:pPr>
      <w:r>
        <w:t xml:space="preserve">2. Market Analysis</w:t>
      </w:r>
    </w:p>
    <w:bookmarkStart w:id="22" w:name="demographic-profile"/>
    <w:p>
      <w:pPr>
        <w:pStyle w:val="Heading3"/>
      </w:pPr>
      <w:r>
        <w:t xml:space="preserve">Demographic Profile</w:t>
      </w:r>
    </w:p>
    <w:p>
      <w:pPr>
        <w:pStyle w:val="FirstParagraph"/>
      </w:pPr>
      <w:r>
        <w:t xml:space="preserve">The target demographic for premium salons in Munich includes:</w:t>
      </w:r>
    </w:p>
    <w:p>
      <w:pPr>
        <w:numPr>
          <w:ilvl w:val="0"/>
          <w:numId w:val="1001"/>
        </w:numPr>
        <w:pStyle w:val="Compact"/>
      </w:pPr>
      <w:r>
        <w:rPr>
          <w:bCs/>
          <w:b/>
        </w:rPr>
        <w:t xml:space="preserve">Affluent Professionals:</w:t>
      </w:r>
    </w:p>
    <w:p>
      <w:pPr>
        <w:numPr>
          <w:ilvl w:val="0"/>
          <w:numId w:val="1001"/>
        </w:numPr>
        <w:pStyle w:val="Compact"/>
      </w:pPr>
      <w:r>
        <w:rPr>
          <w:bCs/>
          <w:b/>
        </w:rPr>
        <w:t xml:space="preserve">Tech Expats:</w:t>
      </w:r>
      <w:r>
        <w:t xml:space="preserve">An increasing number of international professionals settling in Munich bring diverse hair care needs and expectations influenced by global beauty trends.</w:t>
      </w:r>
    </w:p>
    <w:p>
      <w:pPr>
        <w:numPr>
          <w:ilvl w:val="0"/>
          <w:numId w:val="1001"/>
        </w:numPr>
        <w:pStyle w:val="Compact"/>
      </w:pPr>
      <w:r>
        <w:rPr>
          <w:bCs/>
          <w:b/>
        </w:rPr>
        <w:t xml:space="preserve">Traditional Locals:</w:t>
      </w:r>
      <w:r>
        <w:t xml:space="preserve">Loyal customers who prefer long-term relationships with the same stylist, often visiting every 4-6 weeks regardless of occasion.</w:t>
      </w:r>
    </w:p>
    <w:bookmarkEnd w:id="22"/>
    <w:bookmarkStart w:id="23" w:name="economic-factors"/>
    <w:p>
      <w:pPr>
        <w:pStyle w:val="Heading3"/>
      </w:pPr>
      <w:r>
        <w:t xml:space="preserve">Economic Factors</w:t>
      </w:r>
    </w:p>
    <w:p>
      <w:pPr>
        <w:pStyle w:val="FirstParagraph"/>
      </w:pPr>
      <w:r>
        <w:t xml:space="preserve">Munich has some of the highest rental costs in Europe. For a salon to survive, it must command premium prices. However, Munich consumers are not blindly loyal; they are discerning. They expect impeccable hygiene, punctuality, and technical excellence. The "Made in Germany" reputation for quality applies heavily here; clients demand that their</w:t>
      </w:r>
      <w:r>
        <w:t xml:space="preserve"> </w:t>
      </w:r>
      <w:r>
        <w:rPr>
          <w:bCs/>
          <w:b/>
        </w:rPr>
        <w:t xml:space="preserve">Hairdresser</w:t>
      </w:r>
      <w:r>
        <w:t xml:space="preserve"> </w:t>
      </w:r>
      <w:r>
        <w:t xml:space="preserve">demonstrates certified expertise and uses high-quality products.</w:t>
      </w:r>
    </w:p>
    <w:bookmarkEnd w:id="23"/>
    <w:bookmarkEnd w:id="24"/>
    <w:bookmarkStart w:id="27" w:name="operational-challenges"/>
    <w:p>
      <w:pPr>
        <w:pStyle w:val="Heading2"/>
      </w:pPr>
      <w:r>
        <w:t xml:space="preserve">3. Operational Challenges</w:t>
      </w:r>
    </w:p>
    <w:bookmarkStart w:id="25" w:name="the-labor-shortage-crisis"/>
    <w:p>
      <w:pPr>
        <w:pStyle w:val="Heading3"/>
      </w:pPr>
      <w:r>
        <w:t xml:space="preserve">The Labor Shortage Crisis</w:t>
      </w:r>
    </w:p>
    <w:p>
      <w:pPr>
        <w:pStyle w:val="FirstParagraph"/>
      </w:pPr>
      <w:r>
        <w:t xml:space="preserve">A primary challenge facing the salon industry in</w:t>
      </w:r>
      <w:r>
        <w:t xml:space="preserve"> </w:t>
      </w:r>
      <w:r>
        <w:rPr>
          <w:bCs/>
          <w:b/>
        </w:rPr>
        <w:t xml:space="preserve">Germany Munich</w:t>
      </w:r>
      <w:r>
        <w:t xml:space="preserve"> </w:t>
      </w:r>
      <w:r>
        <w:t xml:space="preserve">is the severe shortage of qualified hairdressers (</w:t>
      </w:r>
      <w:r>
        <w:rPr>
          <w:iCs/>
          <w:i/>
        </w:rPr>
        <w:t xml:space="preserve">Friseure/Friseurinnen</w:t>
      </w:r>
      <w:r>
        <w:t xml:space="preserve">). The apprenticeship system in Germany is rigorous, and while it ensures high standards, it limits the speed at which talent can be produced. Many salons report difficulty retaining staff due to burnout and competition from neighboring countries where wages may be perceived as more competitive relative to cost of living.</w:t>
      </w:r>
    </w:p>
    <w:bookmarkEnd w:id="25"/>
    <w:bookmarkStart w:id="26" w:name="cultural-expectations"/>
    <w:p>
      <w:pPr>
        <w:pStyle w:val="Heading3"/>
      </w:pPr>
      <w:r>
        <w:t xml:space="preserve">Cultural Expectations</w:t>
      </w:r>
    </w:p>
    <w:p>
      <w:pPr>
        <w:pStyle w:val="FirstParagraph"/>
      </w:pPr>
      <w:r>
        <w:t xml:space="preserve">In Munich, efficiency is paramount. While the service is luxurious, the process should be streamlined. Long waits are unacceptable. Furthermore, there is a cultural expectation of discretion and professionalism. Small talk is welcome but must be balanced with respect for personal boundaries. Unlike in Southern Europe or North America, aggressive sales tactics (upselling products) are often viewed negatively if not handled with extreme subtlety.</w:t>
      </w:r>
    </w:p>
    <w:bookmarkEnd w:id="26"/>
    <w:bookmarkEnd w:id="27"/>
    <w:bookmarkStart w:id="31" w:name="Xc68aa634d57eeb944953f5bf0f2074d5ad9793f"/>
    <w:p>
      <w:pPr>
        <w:pStyle w:val="Heading2"/>
      </w:pPr>
      <w:r>
        <w:t xml:space="preserve">4. Strategic Response: The Modern Hairdresser Model</w:t>
      </w:r>
    </w:p>
    <w:p>
      <w:pPr>
        <w:pStyle w:val="FirstParagraph"/>
      </w:pPr>
      <w:r>
        <w:t xml:space="preserve">To succeed in this environment, successful salons have adopted several key strategies:</w:t>
      </w:r>
    </w:p>
    <w:bookmarkStart w:id="28" w:name="a.-specialization-and-niche-targeting"/>
    <w:p>
      <w:pPr>
        <w:pStyle w:val="Heading3"/>
      </w:pPr>
      <w:r>
        <w:t xml:space="preserve">A. Specialization and Niche Targeting</w:t>
      </w:r>
    </w:p>
    <w:p>
      <w:pPr>
        <w:pStyle w:val="FirstParagraph"/>
      </w:pPr>
      <w:r>
        <w:t xml:space="preserve">Rather than being a generalist, many modern salons in Munich specialize. Whether it is organic hair care, precision cutting for men’s grooming (</w:t>
      </w:r>
      <w:r>
        <w:rPr>
          <w:iCs/>
          <w:i/>
        </w:rPr>
        <w:t xml:space="preserve">Männersalon</w:t>
      </w:r>
      <w:r>
        <w:t xml:space="preserve">), or creative color artistry, specialization allows the</w:t>
      </w:r>
      <w:r>
        <w:t xml:space="preserve"> </w:t>
      </w:r>
      <w:r>
        <w:rPr>
          <w:bCs/>
          <w:b/>
        </w:rPr>
        <w:t xml:space="preserve">Hairdresser</w:t>
      </w:r>
      <w:r>
        <w:t xml:space="preserve"> </w:t>
      </w:r>
      <w:r>
        <w:t xml:space="preserve">to build a stronger brand identity. For example, salons in districts like Schwabing or Bogenhausen cater specifically to fashion-forward clients who follow international trends closely.</w:t>
      </w:r>
    </w:p>
    <w:bookmarkEnd w:id="28"/>
    <w:bookmarkStart w:id="29" w:name="b.-digital-integration-with-human-touch"/>
    <w:p>
      <w:pPr>
        <w:pStyle w:val="Heading3"/>
      </w:pPr>
      <w:r>
        <w:t xml:space="preserve">B. Digital Integration with Human Touch</w:t>
      </w:r>
    </w:p>
    <w:p>
      <w:pPr>
        <w:pStyle w:val="FirstParagraph"/>
      </w:pPr>
      <w:r>
        <w:t xml:space="preserve">Munich is a tech-savvy city. Online booking systems are mandatory. Clients expect to book appointments via apps or websites, receive SMS reminders, and view product lines digitally. However, this digital front-end must support a warm, human back-end experience. The technology should not replace the interaction with the</w:t>
      </w:r>
      <w:r>
        <w:t xml:space="preserve"> </w:t>
      </w:r>
      <w:r>
        <w:rPr>
          <w:bCs/>
          <w:b/>
        </w:rPr>
        <w:t xml:space="preserve">Hairdresser</w:t>
      </w:r>
      <w:r>
        <w:t xml:space="preserve"> </w:t>
      </w:r>
      <w:r>
        <w:t xml:space="preserve">but rather facilitate it by reducing administrative friction.</w:t>
      </w:r>
    </w:p>
    <w:bookmarkEnd w:id="29"/>
    <w:bookmarkStart w:id="30" w:name="c.-sustainability-and-ethics"/>
    <w:p>
      <w:pPr>
        <w:pStyle w:val="Heading3"/>
      </w:pPr>
      <w:r>
        <w:t xml:space="preserve">C. Sustainability and Ethics</w:t>
      </w:r>
    </w:p>
    <w:p>
      <w:pPr>
        <w:pStyle w:val="FirstParagraph"/>
      </w:pPr>
      <w:r>
        <w:t xml:space="preserve">Germans, particularly in Bavaria, are environmentally conscious. Salons that emphasize sustainable practices—such as water-saving techniques, eco-friendly product lines, and waste reduction—gain a competitive edge. Marketing these efforts resonates deeply with the Munich consumer base.</w:t>
      </w:r>
    </w:p>
    <w:bookmarkEnd w:id="30"/>
    <w:bookmarkEnd w:id="31"/>
    <w:bookmarkStart w:id="32" w:name="case-study-example-schönheit-stil-salon"/>
    <w:p>
      <w:pPr>
        <w:pStyle w:val="Heading2"/>
      </w:pPr>
      <w:r>
        <w:t xml:space="preserve">5. Case Study Example: "Schönheit &amp; Stil" Salon</w:t>
      </w:r>
    </w:p>
    <w:p>
      <w:pPr>
        <w:pStyle w:val="FirstParagraph"/>
      </w:pPr>
      <w:r>
        <w:rPr>
          <w:bCs/>
          <w:b/>
        </w:rPr>
        <w:t xml:space="preserve">Situation:</w:t>
      </w:r>
      <w:r>
        <w:t xml:space="preserve">"Schönheit &amp; Stil," a mid-sized salon in the Glockenbachviertel district of Munich, faced declining retention rates among younger clients and high staff turnover.</w:t>
      </w:r>
    </w:p>
    <w:p>
      <w:pPr>
        <w:pStyle w:val="BodyText"/>
      </w:pPr>
      <w:r>
        <w:rPr>
          <w:bCs/>
          <w:b/>
        </w:rPr>
        <w:t xml:space="preserve">Action:</w:t>
      </w:r>
      <w:r>
        <w:t xml:space="preserve">The owners implemented a "Staff Wellness Program" offering flexible hours and mental health days. Simultaneously, they launched a sustainability initiative, switching to 100% vegan hair products and installing energy-efficient dryers. They also introduced an app-based loyalty program that rewarded consistency rather than spending.</w:t>
      </w:r>
    </w:p>
    <w:p>
      <w:pPr>
        <w:pStyle w:val="BodyText"/>
      </w:pPr>
      <w:r>
        <w:rPr>
          <w:bCs/>
          <w:b/>
        </w:rPr>
        <w:t xml:space="preserve">Result:</w:t>
      </w:r>
      <w:r>
        <w:t xml:space="preserve">In twelve months, staff retention improved by 40%. Client satisfaction scores rose significantly because the reduced turnover meant clients were seeing their preferred stylists more often. The sustainability angle attracted a new demographic of eco-conscious expats and young professionals. Revenue increased by 15% despite stable pricing.</w:t>
      </w:r>
    </w:p>
    <w:bookmarkEnd w:id="32"/>
    <w:bookmarkStart w:id="33" w:name="regulatory-landscape"/>
    <w:p>
      <w:pPr>
        <w:pStyle w:val="Heading2"/>
      </w:pPr>
      <w:r>
        <w:t xml:space="preserve">6. Regulatory Landscape</w:t>
      </w:r>
    </w:p>
    <w:p>
      <w:pPr>
        <w:pStyle w:val="FirstParagraph"/>
      </w:pPr>
      <w:r>
        <w:t xml:space="preserve">The business must adhere to strict German regulations regarding health and safety (</w:t>
      </w:r>
      <w:r>
        <w:rPr>
          <w:iCs/>
          <w:i/>
        </w:rPr>
        <w:t xml:space="preserve">Gesundheitsamt</w:t>
      </w:r>
      <w:r>
        <w:t xml:space="preserve">). Hygiene standards are scrutinized heavily. Additionally, employment laws in Germany protect workers' rights robustly, meaning hiring practices and contract termination must be handled with legal precision. Ignorance of these laws is a common pitfall for foreign entrepreneurs entering the</w:t>
      </w:r>
      <w:r>
        <w:t xml:space="preserve"> </w:t>
      </w:r>
      <w:r>
        <w:rPr>
          <w:bCs/>
          <w:b/>
        </w:rPr>
        <w:t xml:space="preserve">Hairdresser</w:t>
      </w:r>
      <w:r>
        <w:t xml:space="preserve"> </w:t>
      </w:r>
      <w:r>
        <w:t xml:space="preserve">market in</w:t>
      </w:r>
      <w:r>
        <w:t xml:space="preserve"> </w:t>
      </w:r>
      <w:r>
        <w:rPr>
          <w:bCs/>
          <w:b/>
        </w:rPr>
        <w:t xml:space="preserve">Germany Munich</w:t>
      </w:r>
      <w:r>
        <w:t xml:space="preserve">.</w:t>
      </w:r>
    </w:p>
    <w:bookmarkEnd w:id="33"/>
    <w:bookmarkStart w:id="34" w:name="conclusion-and-recommendations"/>
    <w:p>
      <w:pPr>
        <w:pStyle w:val="Heading2"/>
      </w:pPr>
      <w:r>
        <w:t xml:space="preserve">7. Conclusion and Recommendations</w:t>
      </w:r>
    </w:p>
    <w:p>
      <w:pPr>
        <w:pStyle w:val="FirstParagraph"/>
      </w:pPr>
      <w:r>
        <w:t xml:space="preserve">The hairdressing industry in Munich is mature, competitive, and demanding. Success requires more than just skilled hands; it requires a deep understanding of the local culture that values quality, efficiency, and sustainability.</w:t>
      </w:r>
    </w:p>
    <w:p>
      <w:pPr>
        <w:pStyle w:val="BodyText"/>
      </w:pPr>
      <w:r>
        <w:rPr>
          <w:bCs/>
          <w:b/>
        </w:rPr>
        <w:t xml:space="preserve">Key Recommendations for Future Entrants:</w:t>
      </w:r>
    </w:p>
    <w:p>
      <w:pPr>
        <w:numPr>
          <w:ilvl w:val="0"/>
          <w:numId w:val="1002"/>
        </w:numPr>
        <w:pStyle w:val="Compact"/>
      </w:pPr>
      <w:r>
        <w:rPr>
          <w:bCs/>
          <w:b/>
        </w:rPr>
        <w:t xml:space="preserve">Hire for Cultural Fit:</w:t>
      </w:r>
      <w:r>
        <w:t xml:space="preserve">Prioritize staff who understand Munich’s balance of warmth and discretion.</w:t>
      </w:r>
    </w:p>
    <w:p>
      <w:pPr>
        <w:numPr>
          <w:ilvl w:val="0"/>
          <w:numId w:val="1002"/>
        </w:numPr>
        <w:pStyle w:val="Compact"/>
      </w:pPr>
      <w:r>
        <w:rPr>
          <w:iCs/>
          <w:i/>
        </w:rPr>
        <w:t xml:space="preserve">Invest in Technology:</w:t>
      </w:r>
      <w:r>
        <w:t xml:space="preserve">A seamless booking and client management system is non-negotiable.</w:t>
      </w:r>
    </w:p>
    <w:p>
      <w:pPr>
        <w:numPr>
          <w:ilvl w:val="0"/>
          <w:numId w:val="1002"/>
        </w:numPr>
        <w:pStyle w:val="Compact"/>
      </w:pPr>
      <w:r>
        <w:t xml:space="preserve">Promote Sustainability:Highlight eco-friendly practices to align with local values.</w:t>
      </w:r>
    </w:p>
    <w:p>
      <w:pPr>
        <w:numPr>
          <w:ilvl w:val="0"/>
          <w:numId w:val="1002"/>
        </w:numPr>
        <w:pStyle w:val="Compact"/>
      </w:pPr>
      <w:r>
        <w:rPr>
          <w:bCs/>
          <w:b/>
        </w:rPr>
        <w:t xml:space="preserve">Foster Loyalty through Consistency:</w:t>
      </w:r>
      <w:r>
        <w:t xml:space="preserve">Rather than chasing new clients constantly, focus on retaining existing ones through reliable service and stable staffing.</w:t>
      </w:r>
    </w:p>
    <w:p>
      <w:pPr>
        <w:pStyle w:val="FirstParagraph"/>
      </w:pPr>
      <w:r>
        <w:t xml:space="preserve">In conclusion, the role of the</w:t>
      </w:r>
      <w:r>
        <w:t xml:space="preserve"> </w:t>
      </w:r>
      <w:r>
        <w:rPr>
          <w:bCs/>
          <w:b/>
        </w:rPr>
        <w:t xml:space="preserve">Hairdresser</w:t>
      </w:r>
      <w:r>
        <w:t xml:space="preserve"> </w:t>
      </w:r>
      <w:r>
        <w:t xml:space="preserve">in</w:t>
      </w:r>
      <w:r>
        <w:t xml:space="preserve"> </w:t>
      </w:r>
      <w:r>
        <w:rPr>
          <w:bCs/>
          <w:b/>
        </w:rPr>
        <w:t xml:space="preserve">Germany Munich</w:t>
      </w:r>
      <w:r>
        <w:t xml:space="preserve"> </w:t>
      </w:r>
      <w:r>
        <w:t xml:space="preserve">is evolving. It is shifting from a purely aesthetic service provider to a holistic wellness partner. Those who adapt to this shift, while respecting the traditional expectations of German quality and reliability, will thrive in this lucrative market.</w:t>
      </w:r>
    </w:p>
    <w:p>
      <w:pPr>
        <w:pStyle w:val="BodyText"/>
      </w:pPr>
      <w:r>
        <w:rPr>
          <w:iCs/>
          <w:i/>
        </w:rPr>
        <w:t xml:space="preserve">This case study serves as a foundational guide for stakeholders considering investment or operational changes within the beauty sector in Munich.</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of the Hairdresser Industry in Germany Munich</dc:title>
  <dc:creator/>
  <dc:language>en</dc:language>
  <cp:keywords/>
  <dcterms:created xsi:type="dcterms:W3CDTF">2026-07-30T21:42:37Z</dcterms:created>
  <dcterms:modified xsi:type="dcterms:W3CDTF">2026-07-30T21:42:37Z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