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Revitalization</w:t>
      </w:r>
      <w:r>
        <w:t xml:space="preserve"> </w:t>
      </w:r>
      <w:r>
        <w:t xml:space="preserve">of</w:t>
      </w:r>
      <w:r>
        <w:t xml:space="preserve"> </w:t>
      </w:r>
      <w:r>
        <w:t xml:space="preserve">Personal</w:t>
      </w:r>
      <w:r>
        <w:t xml:space="preserve"> </w:t>
      </w:r>
      <w:r>
        <w:t xml:space="preserve">Grooming</w:t>
      </w:r>
      <w:r>
        <w:t xml:space="preserve"> </w:t>
      </w:r>
      <w:r>
        <w:t xml:space="preserve">Services</w:t>
      </w:r>
      <w:r>
        <w:t xml:space="preserve"> </w:t>
      </w:r>
      <w:r>
        <w:t xml:space="preserve">in</w:t>
      </w:r>
      <w:r>
        <w:t xml:space="preserve"> </w:t>
      </w:r>
      <w:r>
        <w:t xml:space="preserve">Iraq,</w:t>
      </w:r>
      <w:r>
        <w:t xml:space="preserve"> </w:t>
      </w:r>
      <w:r>
        <w:t xml:space="preserve">Baghdad</w:t>
      </w:r>
    </w:p>
    <w:bookmarkStart w:id="34" w:name="Xc0c502eb59ae7eb7464af75fd56949c59a4476b"/>
    <w:p>
      <w:pPr>
        <w:pStyle w:val="Heading1"/>
      </w:pPr>
      <w:r>
        <w:t xml:space="preserve">The Revitalization of Personal Grooming Services in Iraq, Baghdad</w:t>
      </w:r>
    </w:p>
    <w:p>
      <w:pPr>
        <w:pStyle w:val="FirstParagraph"/>
      </w:pPr>
      <w:r>
        <w:rPr>
          <w:bCs/>
          <w:b/>
        </w:rPr>
        <w:t xml:space="preserve">Date:</w:t>
      </w:r>
      <w:r>
        <w:t xml:space="preserve"> </w:t>
      </w:r>
      <w:r>
        <w:t xml:space="preserve">October 2023</w:t>
      </w:r>
      <w:r>
        <w:br/>
      </w:r>
      <w:r>
        <w:rPr>
          <w:bCs/>
          <w:b/>
        </w:rPr>
        <w:t xml:space="preserve">Location:</w:t>
      </w:r>
      <w:r>
        <w:t xml:space="preserve">Iraq, Baghdad</w:t>
      </w:r>
      <w:r>
        <w:br/>
      </w:r>
    </w:p>
    <w:p>
      <w:pPr>
        <w:pStyle w:val="BodyText"/>
      </w:pPr>
      <w:r>
        <w:t xml:space="preserve">Focus Subject:</w:t>
      </w:r>
      <w:r>
        <w:t xml:space="preserve">Hairdresser</w:t>
      </w:r>
      <w:r>
        <w:t xml:space="preserve">, Business Model &amp; Community Impact</w:t>
      </w:r>
      <w:r>
        <w:br/>
      </w:r>
      <w:r>
        <w:rPr>
          <w:bCs/>
          <w:b/>
        </w:rPr>
        <w:t xml:space="preserve">Status:</w:t>
      </w:r>
      <w:r>
        <w:t xml:space="preserve"> </w:t>
      </w:r>
      <w:r>
        <w:t xml:space="preserve">Complete Analysis</w:t>
      </w:r>
    </w:p>
    <w:bookmarkStart w:id="20" w:name="executive-summary"/>
    <w:p>
      <w:pPr>
        <w:pStyle w:val="Heading2"/>
      </w:pPr>
      <w:r>
        <w:t xml:space="preserve">1. Executive Summary</w:t>
      </w:r>
    </w:p>
    <w:p>
      <w:pPr>
        <w:pStyle w:val="FirstParagraph"/>
      </w:pPr>
      <w:r>
        <w:t xml:space="preserve">In the heart of the Middle East, the capital city of Baghdad serves as a dynamic canvas for economic and social rebirth. This Case Study examines the evolving landscape of personal grooming within this vibrant metropolis, specifically focusing on the role of a modern</w:t>
      </w:r>
      <w:r>
        <w:t xml:space="preserve"> </w:t>
      </w:r>
      <w:r>
        <w:t xml:space="preserve">Hairdresser</w:t>
      </w:r>
      <w:r>
        <w:t xml:space="preserve">. The objective is to analyze how traditional barbering culture in Iraq intersects with contemporary business practices, consumer psychology, and socio-economic recovery. By exploring the specific context of Iraq Baghdad, we uncover how a single profession serves as a microcosm for broader societal healing and economic stabilization.</w:t>
      </w:r>
    </w:p>
    <w:bookmarkEnd w:id="20"/>
    <w:bookmarkStart w:id="21" w:name="X608e57a5480155931efa6df34ef1acc4bece84c"/>
    <w:p>
      <w:pPr>
        <w:pStyle w:val="Heading2"/>
      </w:pPr>
      <w:r>
        <w:t xml:space="preserve">2. Historical Context: The Tradition of Grooming in Iraqi Culture</w:t>
      </w:r>
    </w:p>
    <w:p>
      <w:pPr>
        <w:pStyle w:val="FirstParagraph"/>
      </w:pPr>
      <w:r>
        <w:t xml:space="preserve">To understand the current market dynamics, one must first appreciate the deep-rooted cultural significance of grooming in Iraq. Historically, barber shops have been more than mere commercial establishments; they are community hubs where news is exchanged, social bonds are strengthened, and cultural identity is maintained. In Baghdad specifically, these spaces have survived decades of conflict and political upheaval as sanctuaries of normalcy.</w:t>
      </w:r>
    </w:p>
    <w:p>
      <w:pPr>
        <w:pStyle w:val="BodyText"/>
      </w:pPr>
      <w:r>
        <w:t xml:space="preserve">For centuries, the traditional Iraqi barber (</w:t>
      </w:r>
      <w:r>
        <w:rPr>
          <w:iCs/>
          <w:i/>
        </w:rPr>
        <w:t xml:space="preserve">Hafar</w:t>
      </w:r>
      <w:r>
        <w:t xml:space="preserve">) has occupied a central place in urban life. However, the post-2003 era and subsequent years of instability forced many businesses to close or operate under severe constraints. As stability gradually returned to Iraq Baghdad, there was a resurgence in consumer confidence. This Case Study posits that the revival of high-quality hairdressing services is directly correlated with the restoration of social order and economic optimism in the region.</w:t>
      </w:r>
    </w:p>
    <w:bookmarkEnd w:id="21"/>
    <w:bookmarkStart w:id="22" w:name="Xbf466c017e47188bc17f56a9e54665d05e11072"/>
    <w:p>
      <w:pPr>
        <w:pStyle w:val="Heading2"/>
      </w:pPr>
      <w:r>
        <w:t xml:space="preserve">3. Problem Statement: The Need for Modernization</w:t>
      </w:r>
    </w:p>
    <w:p>
      <w:pPr>
        <w:pStyle w:val="FirstParagraph"/>
      </w:pPr>
      <w:r>
        <w:t xml:space="preserve">While the demand for grooming services remains high, a significant gap existed between consumer expectations and service offerings in Iraq Baghdad. For over a decade, many establishments were characterized by:</w:t>
      </w:r>
    </w:p>
    <w:p>
      <w:pPr>
        <w:numPr>
          <w:ilvl w:val="0"/>
          <w:numId w:val="1001"/>
        </w:numPr>
        <w:pStyle w:val="Compact"/>
      </w:pPr>
      <w:r>
        <w:rPr>
          <w:bCs/>
          <w:b/>
        </w:rPr>
        <w:t xml:space="preserve">Aging Infrastructure:</w:t>
      </w:r>
      <w:r>
        <w:t xml:space="preserve"> </w:t>
      </w:r>
      <w:r>
        <w:t xml:space="preserve">Many shops operated with outdated equipment and poor hygiene standards.</w:t>
      </w:r>
    </w:p>
    <w:p>
      <w:pPr>
        <w:numPr>
          <w:ilvl w:val="0"/>
          <w:numId w:val="1001"/>
        </w:numPr>
        <w:pStyle w:val="Compact"/>
      </w:pPr>
      <w:r>
        <w:rPr>
          <w:bCs/>
          <w:b/>
        </w:rPr>
        <w:t xml:space="preserve">Limited Service Variety:</w:t>
      </w:r>
      <w:r>
        <w:t xml:space="preserve"> </w:t>
      </w:r>
      <w:r>
        <w:t xml:space="preserve">Services were largely restricted to basic cuts and shaves, lacking the variety demanded by a younger, globalized population.</w:t>
      </w:r>
    </w:p>
    <w:p>
      <w:pPr>
        <w:numPr>
          <w:ilvl w:val="0"/>
          <w:numId w:val="1001"/>
        </w:numPr>
        <w:pStyle w:val="Compact"/>
      </w:pPr>
      <w:r>
        <w:rPr>
          <w:bCs/>
          <w:b/>
        </w:rPr>
        <w:t xml:space="preserve">Inconsistent Quality:</w:t>
      </w:r>
      <w:r>
        <w:t xml:space="preserve"> </w:t>
      </w:r>
      <w:r>
        <w:t xml:space="preserve">A lack of standardized training led to variable service quality, frustrating returning expatriates and local youth seeking modern aesthetics.</w:t>
      </w:r>
    </w:p>
    <w:p>
      <w:pPr>
        <w:pStyle w:val="FirstParagraph"/>
      </w:pPr>
      <w:r>
        <w:t xml:space="preserve">The central problem identified for this Case Study was how a professional</w:t>
      </w:r>
      <w:r>
        <w:t xml:space="preserve"> </w:t>
      </w:r>
      <w:r>
        <w:t xml:space="preserve">Hairdresser</w:t>
      </w:r>
      <w:r>
        <w:t xml:space="preserve"> </w:t>
      </w:r>
      <w:r>
        <w:t xml:space="preserve">could navigate these challenges to establish a sustainable, high-end business model in Iraq Baghdad that respects tradition while embracing modernity.</w:t>
      </w:r>
    </w:p>
    <w:bookmarkEnd w:id="22"/>
    <w:bookmarkStart w:id="26" w:name="X09674d3604a0196cc4b319a669dace06c390fde"/>
    <w:p>
      <w:pPr>
        <w:pStyle w:val="Heading2"/>
      </w:pPr>
      <w:r>
        <w:t xml:space="preserve">4. Strategic Approach and Solution Implementation</w:t>
      </w:r>
    </w:p>
    <w:p>
      <w:pPr>
        <w:pStyle w:val="FirstParagraph"/>
      </w:pPr>
      <w:r>
        <w:t xml:space="preserve">The solution proposed involved the establishment of "The Baghdad Blade," a flagship salon designed to bridge the gap between traditional Iraqi hospitality and international grooming standards. The strategy focused on three pillars:</w:t>
      </w:r>
    </w:p>
    <w:bookmarkStart w:id="23" w:name="a.-hybrid-service-model"/>
    <w:p>
      <w:pPr>
        <w:pStyle w:val="Heading3"/>
      </w:pPr>
      <w:r>
        <w:t xml:space="preserve">A. Hybrid Service Model</w:t>
      </w:r>
    </w:p>
    <w:p>
      <w:pPr>
        <w:pStyle w:val="FirstParagraph"/>
      </w:pPr>
      <w:r>
        <w:t xml:space="preserve">Rather than discarding tradition, the salon adopted a hybrid approach. It retained the communal seating arrangements valued in Iraqi culture but introduced private cabins for clients seeking discretion or premium services, such as bridal makeup and elaborate styling often required for weddings in Iraq Baghdad. The</w:t>
      </w:r>
      <w:r>
        <w:t xml:space="preserve"> </w:t>
      </w:r>
      <w:r>
        <w:t xml:space="preserve">Hairdresser</w:t>
      </w:r>
      <w:r>
        <w:t xml:space="preserve"> </w:t>
      </w:r>
      <w:r>
        <w:t xml:space="preserve">staff were trained not only in technical skills (balayage, fades, beard sculpting) but also in customer relationship management tailored to the Iraqi temperament.</w:t>
      </w:r>
    </w:p>
    <w:bookmarkEnd w:id="23"/>
    <w:bookmarkStart w:id="24" w:name="b.-digital-integration-and-marketing"/>
    <w:p>
      <w:pPr>
        <w:pStyle w:val="Heading3"/>
      </w:pPr>
      <w:r>
        <w:t xml:space="preserve">B. Digital Integration and Marketing</w:t>
      </w:r>
    </w:p>
    <w:p>
      <w:pPr>
        <w:pStyle w:val="FirstParagraph"/>
      </w:pPr>
      <w:r>
        <w:t xml:space="preserve">In a city where social media penetration is rapidly growing among youth in Iraq Baghdad, the salon leveraged platforms like Instagram and Snapchat for marketing. Unlike traditional word-of-mouth methods, digital presence allowed the brand to showcase high-quality results, attract a younger demographic, and offer online appointment bookings. This reduced wait times and increased operational efficiency.</w:t>
      </w:r>
    </w:p>
    <w:bookmarkEnd w:id="24"/>
    <w:bookmarkStart w:id="25" w:name="c.-community-centric-operations"/>
    <w:p>
      <w:pPr>
        <w:pStyle w:val="Heading3"/>
      </w:pPr>
      <w:r>
        <w:t xml:space="preserve">C. Community-Centric Operations</w:t>
      </w:r>
    </w:p>
    <w:p>
      <w:pPr>
        <w:pStyle w:val="FirstParagraph"/>
      </w:pPr>
      <w:r>
        <w:t xml:space="preserve">Understanding that trust is paramount in Iraqi society, the business prioritized local hiring and partnerships with other Baghdad-based vendors (e.g., coffee suppliers using beans from Mosul or Kirkuk). This rooted the business deeply within the local economy of Iraq Baghdad, ensuring community buy-in and loyalty.</w:t>
      </w:r>
    </w:p>
    <w:bookmarkEnd w:id="25"/>
    <w:bookmarkEnd w:id="26"/>
    <w:bookmarkStart w:id="27" w:name="operational-challenges-in-iraq-baghdad"/>
    <w:p>
      <w:pPr>
        <w:pStyle w:val="Heading2"/>
      </w:pPr>
      <w:r>
        <w:t xml:space="preserve">5. Operational Challenges in Iraq Baghdad</w:t>
      </w:r>
    </w:p>
    <w:p>
      <w:pPr>
        <w:pStyle w:val="FirstParagraph"/>
      </w:pPr>
      <w:r>
        <w:t xml:space="preserve">The journey was not without obstacles. The Case Study highlights several critical challenges specific to operating a premium</w:t>
      </w:r>
      <w:r>
        <w:t xml:space="preserve"> </w:t>
      </w:r>
      <w:r>
        <w:t xml:space="preserve">Hairdresser</w:t>
      </w:r>
      <w:r>
        <w:t xml:space="preserve"> </w:t>
      </w:r>
      <w:r>
        <w:t xml:space="preserve">business in this region:</w:t>
      </w:r>
    </w:p>
    <w:p>
      <w:pPr>
        <w:numPr>
          <w:ilvl w:val="0"/>
          <w:numId w:val="1002"/>
        </w:numPr>
        <w:pStyle w:val="Compact"/>
      </w:pPr>
      <w:r>
        <w:rPr>
          <w:bCs/>
          <w:b/>
        </w:rPr>
        <w:t xml:space="preserve">Infrastructure Instability:</w:t>
      </w:r>
      <w:r>
        <w:t xml:space="preserve"> </w:t>
      </w:r>
      <w:r>
        <w:t xml:space="preserve">Occasional disruptions in electricity and water supply required significant investment in generators and water purification systems, increasing overhead costs.</w:t>
      </w:r>
    </w:p>
    <w:p>
      <w:pPr>
        <w:numPr>
          <w:ilvl w:val="0"/>
          <w:numId w:val="1002"/>
        </w:numPr>
        <w:pStyle w:val="Compact"/>
      </w:pPr>
      <w:r>
        <w:rPr>
          <w:bCs/>
          <w:b/>
        </w:rPr>
        <w:t xml:space="preserve">Sourcing Products:</w:t>
      </w:r>
      <w:r>
        <w:t xml:space="preserve"> </w:t>
      </w:r>
      <w:r>
        <w:t xml:space="preserve">Importing high-quality hair dyes, shampoos, and tools was complicated by customs regulations. The business had to develop robust supply chain networks to ensure consistent inventory for its</w:t>
      </w:r>
      <w:r>
        <w:t xml:space="preserve"> </w:t>
      </w:r>
      <w:r>
        <w:t xml:space="preserve">Hairdresser</w:t>
      </w:r>
      <w:r>
        <w:t xml:space="preserve"> </w:t>
      </w:r>
      <w:r>
        <w:t xml:space="preserve">staff.</w:t>
      </w:r>
    </w:p>
    <w:p>
      <w:pPr>
        <w:numPr>
          <w:ilvl w:val="0"/>
          <w:numId w:val="1002"/>
        </w:numPr>
        <w:pStyle w:val="Compact"/>
      </w:pPr>
      <w:r>
        <w:rPr>
          <w:bCs/>
          <w:b/>
        </w:rPr>
        <w:t xml:space="preserve">Skill Gap:</w:t>
      </w:r>
      <w:r>
        <w:t xml:space="preserve"> </w:t>
      </w:r>
      <w:r>
        <w:t xml:space="preserve">Finding locally trained talent with advanced styling skills was difficult. Consequently, the salon invested in an internal training academy, sending senior staff for certification abroad and bringing back international trainers to work in Iraq Baghdad.</w:t>
      </w:r>
    </w:p>
    <w:bookmarkEnd w:id="27"/>
    <w:bookmarkStart w:id="31" w:name="results-and-impact-analysis"/>
    <w:p>
      <w:pPr>
        <w:pStyle w:val="Heading2"/>
      </w:pPr>
      <w:r>
        <w:t xml:space="preserve">6. Results and Impact Analysis</w:t>
      </w:r>
    </w:p>
    <w:p>
      <w:pPr>
        <w:pStyle w:val="FirstParagraph"/>
      </w:pPr>
      <w:r>
        <w:t xml:space="preserve">After eighteen months of operation, "The Baghdad Blade" reported significant success metrics that reflect broader trends in Iraq Baghdad:</w:t>
      </w:r>
    </w:p>
    <w:bookmarkStart w:id="28" w:name="a.-financial-performance"/>
    <w:p>
      <w:pPr>
        <w:pStyle w:val="Heading3"/>
      </w:pPr>
      <w:r>
        <w:t xml:space="preserve">A. Financial Performance</w:t>
      </w:r>
    </w:p>
    <w:p>
      <w:pPr>
        <w:pStyle w:val="FirstParagraph"/>
      </w:pPr>
      <w:r>
        <w:t xml:space="preserve">The salon achieved break-even within the first six months, a testament to the pent-up demand for quality services in Iraq Baghdad. Revenue streams diversified beyond haircuts to include retail sales of grooming products and wedding packages, which are highly lucrative events in Iraqi culture.</w:t>
      </w:r>
    </w:p>
    <w:bookmarkEnd w:id="28"/>
    <w:bookmarkStart w:id="29" w:name="b.-social-impact"/>
    <w:p>
      <w:pPr>
        <w:pStyle w:val="Heading3"/>
      </w:pPr>
      <w:r>
        <w:t xml:space="preserve">B. Social Impact</w:t>
      </w:r>
    </w:p>
    <w:p>
      <w:pPr>
        <w:pStyle w:val="FirstParagraph"/>
      </w:pPr>
      <w:r>
        <w:t xml:space="preserve">The establishment became a cultural landmark. It provided employment for over 25 local youths, contributing to job creation in Iraq Baghdad. Furthermore, by maintaining high hygiene and safety standards, it helped shift public perception of barber shops from utilitarian spaces to wellness destinations.</w:t>
      </w:r>
    </w:p>
    <w:bookmarkEnd w:id="29"/>
    <w:bookmarkStart w:id="30" w:name="c.-brand-recognition"/>
    <w:p>
      <w:pPr>
        <w:pStyle w:val="Heading3"/>
      </w:pPr>
      <w:r>
        <w:t xml:space="preserve">C. Brand Recognition</w:t>
      </w:r>
    </w:p>
    <w:p>
      <w:pPr>
        <w:pStyle w:val="FirstParagraph"/>
      </w:pPr>
      <w:r>
        <w:t xml:space="preserve">The salon successfully rebranded the image of the modern</w:t>
      </w:r>
      <w:r>
        <w:t xml:space="preserve"> </w:t>
      </w:r>
      <w:r>
        <w:t xml:space="preserve">Hairdresser</w:t>
      </w:r>
      <w:r>
        <w:t xml:space="preserve"> </w:t>
      </w:r>
      <w:r>
        <w:t xml:space="preserve">in Iraq Baghdad. It demonstrated that professional grooming could coexist with traditional values, creating a new class of service-oriented businesses.</w:t>
      </w:r>
    </w:p>
    <w:bookmarkEnd w:id="30"/>
    <w:bookmarkEnd w:id="31"/>
    <w:bookmarkStart w:id="32" w:name="lessons-learned-and-future-outlook"/>
    <w:p>
      <w:pPr>
        <w:pStyle w:val="Heading2"/>
      </w:pPr>
      <w:r>
        <w:t xml:space="preserve">7. Lessons Learned and Future Outlook</w:t>
      </w:r>
    </w:p>
    <w:p>
      <w:pPr>
        <w:pStyle w:val="FirstParagraph"/>
      </w:pPr>
      <w:r>
        <w:t xml:space="preserve">This Case Study offers several key takeaways for entrepreneurs looking to enter the service sector in post-conflict or developing economies:</w:t>
      </w:r>
    </w:p>
    <w:p>
      <w:pPr>
        <w:numPr>
          <w:ilvl w:val="0"/>
          <w:numId w:val="1003"/>
        </w:numPr>
        <w:pStyle w:val="Compact"/>
      </w:pPr>
      <w:r>
        <w:rPr>
          <w:bCs/>
          <w:b/>
        </w:rPr>
        <w:t xml:space="preserve">Cultural Sensitivity is Key:</w:t>
      </w:r>
      <w:r>
        <w:t xml:space="preserve"> </w:t>
      </w:r>
      <w:r>
        <w:t xml:space="preserve">Success in Iraq Baghdad depends on respecting local customs while introducing innovation.</w:t>
      </w:r>
    </w:p>
    <w:p>
      <w:pPr>
        <w:numPr>
          <w:ilvl w:val="0"/>
          <w:numId w:val="1003"/>
        </w:numPr>
        <w:pStyle w:val="Compact"/>
      </w:pPr>
      <w:r>
        <w:rPr>
          <w:bCs/>
          <w:b/>
        </w:rPr>
        <w:t xml:space="preserve">Investment in Human Capital:</w:t>
      </w:r>
      <w:r>
        <w:t xml:space="preserve"> </w:t>
      </w:r>
      <w:r>
        <w:t xml:space="preserve">Training and empowering local staff as skilled</w:t>
      </w:r>
      <w:r>
        <w:t xml:space="preserve"> </w:t>
      </w:r>
      <w:r>
        <w:t xml:space="preserve">Hairdresser</w:t>
      </w:r>
      <w:r>
        <w:t xml:space="preserve"> </w:t>
      </w:r>
      <w:r>
        <w:t xml:space="preserve">professionals is more sustainable than relying on imported expertise.</w:t>
      </w:r>
    </w:p>
    <w:p>
      <w:pPr>
        <w:numPr>
          <w:ilvl w:val="0"/>
          <w:numId w:val="1003"/>
        </w:numPr>
        <w:pStyle w:val="Compact"/>
      </w:pPr>
      <w:r>
        <w:rPr>
          <w:bCs/>
          <w:b/>
        </w:rPr>
        <w:t xml:space="preserve">Resilience Planning:</w:t>
      </w:r>
      <w:r>
        <w:t xml:space="preserve"> </w:t>
      </w:r>
      <w:r>
        <w:t xml:space="preserve">Businesses must build operational resilience against infrastructural challenges common in the region.</w:t>
      </w:r>
    </w:p>
    <w:bookmarkEnd w:id="32"/>
    <w:bookmarkStart w:id="33" w:name="conclusion"/>
    <w:p>
      <w:pPr>
        <w:pStyle w:val="Heading2"/>
      </w:pPr>
      <w:r>
        <w:t xml:space="preserve">8. Conclusion</w:t>
      </w:r>
    </w:p>
    <w:p>
      <w:pPr>
        <w:pStyle w:val="FirstParagraph"/>
      </w:pPr>
      <w:r>
        <w:t xml:space="preserve">The evolution of the hairdressing industry in Iraq Baghdad is a powerful narrative of resilience and adaptation. The modern</w:t>
      </w:r>
      <w:r>
        <w:t xml:space="preserve"> </w:t>
      </w:r>
      <w:r>
        <w:t xml:space="preserve">Hairdresser</w:t>
      </w:r>
      <w:r>
        <w:t xml:space="preserve"> </w:t>
      </w:r>
      <w:r>
        <w:t xml:space="preserve">is no longer just a technician but a cultural facilitator who contributes to the social fabric of the city. As Iraq Baghdad continues to grow economically and socially, the demand for high-quality, professional grooming services will only increase. This Case Study confirms that when traditional values are harmonized with modern business practices, significant opportunities for sustainable growth exist within this vibrant market.</w:t>
      </w:r>
    </w:p>
    <w:p>
      <w:pPr>
        <w:pStyle w:val="BodyText"/>
      </w:pPr>
      <w:r>
        <w:t xml:space="preserve">© 2023 Business Insights International. All Rights Reserved.</w:t>
      </w:r>
      <w:r>
        <w:br/>
      </w:r>
      <w:r>
        <w:t xml:space="preserve">Document prepared for strategic planning purposes regarding markets in Iraq Baghdad.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Revitalization of Personal Grooming Services in Iraq, Baghdad</dc:title>
  <dc:creator/>
  <cp:keywords/>
  <dcterms:created xsi:type="dcterms:W3CDTF">2026-07-30T03:56:28Z</dcterms:created>
  <dcterms:modified xsi:type="dcterms:W3CDTF">2026-07-30T03:56:28Z</dcterms:modified>
</cp:coreProperties>
</file>

<file path=docProps/custom.xml><?xml version="1.0" encoding="utf-8"?>
<Properties xmlns="http://schemas.openxmlformats.org/officeDocument/2006/custom-properties" xmlns:vt="http://schemas.openxmlformats.org/officeDocument/2006/docPropsVTypes"/>
</file>