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Tradition</w:t>
      </w:r>
      <w:r>
        <w:t xml:space="preserve"> </w:t>
      </w:r>
      <w:r>
        <w:t xml:space="preserve">Meets</w:t>
      </w:r>
      <w:r>
        <w:t xml:space="preserve"> </w:t>
      </w:r>
      <w:r>
        <w:t xml:space="preserve">Innovation</w:t>
      </w:r>
      <w:r>
        <w:t xml:space="preserve"> </w:t>
      </w:r>
      <w:r>
        <w:t xml:space="preserve">in</w:t>
      </w:r>
      <w:r>
        <w:t xml:space="preserve"> </w:t>
      </w:r>
      <w:r>
        <w:t xml:space="preserve">Japan</w:t>
      </w:r>
      <w:r>
        <w:t xml:space="preserve"> </w:t>
      </w:r>
      <w:r>
        <w:t xml:space="preserve">Kyoto</w:t>
      </w:r>
    </w:p>
    <w:bookmarkStart w:id="32" w:name="Xc1307e47a1ba2e80bcadb558a4c0dd0958b6024"/>
    <w:p>
      <w:pPr>
        <w:pStyle w:val="Heading1"/>
      </w:pPr>
      <w:r>
        <w:t xml:space="preserve">Hairdresser Case Study: Tradition Meets Innovation in Japan Kyoto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p>
    <w:p>
      <w:pPr>
        <w:pStyle w:val="BodyText"/>
      </w:pPr>
      <w:r>
        <w:t xml:space="preserve">A comprehensive analysis of the operational, cultural, and economic dynamics of establishing a modern Hairdresser enterprise within the historic context of Japan Kyoto.</w:t>
      </w:r>
    </w:p>
    <w:bookmarkStart w:id="20" w:name="executive-summary"/>
    <w:p>
      <w:pPr>
        <w:pStyle w:val="Heading2"/>
      </w:pPr>
      <w:r>
        <w:t xml:space="preserve">1. Executive Summary</w:t>
      </w:r>
    </w:p>
    <w:p>
      <w:pPr>
        <w:pStyle w:val="FirstParagraph"/>
      </w:pPr>
      <w:r>
        <w:t xml:space="preserve">This Case Study examines the intricate balance required to operate a successful Hairdresser business in Japan Kyoto. The city serves as a unique microcosm where deep-rooted traditions intersect with modern aesthetic trends. The objective of this analysis is to determine how a Hairdresser can thrive by respecting local customs while introducing contemporary services that appeal to both domestic residents and the growing influx of international tourists visiting Japan Kyoto. The findings suggest that success in this sector relies less on technical hair cutting alone and more on the holistic integration of hospitality, cultural sensitivity, and spatial design.</w:t>
      </w:r>
    </w:p>
    <w:bookmarkEnd w:id="20"/>
    <w:bookmarkStart w:id="23" w:name="Xc9640f0c01fe4d066b40670ee8207269e5c8423"/>
    <w:p>
      <w:pPr>
        <w:pStyle w:val="Heading2"/>
      </w:pPr>
      <w:r>
        <w:t xml:space="preserve">2. Market Context: The Unique Landscape of Japan Kyoto</w:t>
      </w:r>
    </w:p>
    <w:p>
      <w:pPr>
        <w:pStyle w:val="FirstParagraph"/>
      </w:pPr>
      <w:r>
        <w:t xml:space="preserve">Kyoto is not merely a city; it is the spiritual heart of Japan. Unlike Tokyo, which represents the futuristic edge of global trends, Japan Kyoto embodies history, craftsmanship (</w:t>
      </w:r>
      <w:r>
        <w:rPr>
          <w:iCs/>
          <w:i/>
        </w:rPr>
        <w:t xml:space="preserve">kodawari</w:t>
      </w:r>
      <w:r>
        <w:t xml:space="preserve">), and seasonal awareness. For a Hairdresser operating here, understanding this distinction is paramount.</w:t>
      </w:r>
    </w:p>
    <w:bookmarkStart w:id="21" w:name="cultural-significance-of-appearance"/>
    <w:p>
      <w:pPr>
        <w:pStyle w:val="Heading3"/>
      </w:pPr>
      <w:r>
        <w:t xml:space="preserve">2.1 Cultural Significance of Appearance</w:t>
      </w:r>
    </w:p>
    <w:p>
      <w:pPr>
        <w:pStyle w:val="FirstParagraph"/>
      </w:pPr>
      <w:r>
        <w:t xml:space="preserve">In Japan Kyoto, personal grooming is viewed through the lens of respect and social harmony (</w:t>
      </w:r>
      <w:r>
        <w:rPr>
          <w:iCs/>
          <w:i/>
        </w:rPr>
        <w:t xml:space="preserve">wa</w:t>
      </w:r>
      <w:r>
        <w:t xml:space="preserve">). A Hairdresser in this region must recognize that clients often seek more than just a cut; they seek an experience that aligns with their social identity. The pressure to present oneself appropriately for work, school, and seasonal festivals is high. Consequently, the demand for precise, clean cuts and sophisticated styling is persistent.</w:t>
      </w:r>
    </w:p>
    <w:bookmarkEnd w:id="21"/>
    <w:bookmarkStart w:id="22" w:name="the-impact-of-tourism"/>
    <w:p>
      <w:pPr>
        <w:pStyle w:val="Heading3"/>
      </w:pPr>
      <w:r>
        <w:t xml:space="preserve">2.2 The Impact of Tourism</w:t>
      </w:r>
    </w:p>
    <w:p>
      <w:pPr>
        <w:pStyle w:val="FirstParagraph"/>
      </w:pPr>
      <w:r>
        <w:t xml:space="preserve">Jap Kyoto receives millions of tourists annually who flock to temples like Kinkaku-ji and districts like Gion. While traditional culture dominates these areas, there is an emerging niche for "Instagrammable" moments that include beauty services. Tourists often seek unique Hairdresser experiences that offer a glimpse into Japanese beauty rituals, creating a dual-market opportunity: serving the local population with reliability and tourists with uniqueness.</w:t>
      </w:r>
    </w:p>
    <w:bookmarkEnd w:id="22"/>
    <w:bookmarkEnd w:id="23"/>
    <w:bookmarkStart w:id="24" w:name="Xae423a8f326648a909ba65b4d502f1873351443"/>
    <w:p>
      <w:pPr>
        <w:pStyle w:val="Heading2"/>
      </w:pPr>
      <w:r>
        <w:t xml:space="preserve">3. Operational Challenges for the Hairdresser</w:t>
      </w:r>
    </w:p>
    <w:p>
      <w:pPr>
        <w:pStyle w:val="FirstParagraph"/>
      </w:pPr>
      <w:r>
        <w:t xml:space="preserve">The operational framework of a Hairdresser in Japan Kyoto faces distinct challenges that differ significantly from Western markets.</w:t>
      </w:r>
    </w:p>
    <w:p>
      <w:pPr>
        <w:numPr>
          <w:ilvl w:val="0"/>
          <w:numId w:val="1001"/>
        </w:numPr>
        <w:pStyle w:val="Compact"/>
      </w:pPr>
      <w:r>
        <w:rPr>
          <w:bCs/>
          <w:b/>
        </w:rPr>
        <w:t xml:space="preserve">Labor Shortages:</w:t>
      </w:r>
    </w:p>
    <w:p>
      <w:pPr>
        <w:numPr>
          <w:ilvl w:val="0"/>
          <w:numId w:val="1000"/>
        </w:numPr>
        <w:pStyle w:val="Compact"/>
      </w:pPr>
      <w:r>
        <w:t xml:space="preserve">Alike many sectors in Japan, there is a severe shortage of skilled labor. Finding apprentices or junior stylists who are willing to undergo the rigorous training required for high-quality service is difficult. The Hairdresser must invest heavily in training and retention strategies.</w:t>
      </w:r>
    </w:p>
    <w:p>
      <w:pPr>
        <w:numPr>
          <w:ilvl w:val="0"/>
          <w:numId w:val="1001"/>
        </w:numPr>
        <w:pStyle w:val="Compact"/>
      </w:pPr>
      <w:r>
        <w:rPr>
          <w:bCs/>
          <w:b/>
        </w:rPr>
        <w:t xml:space="preserve">Regulatory Environment:</w:t>
      </w:r>
    </w:p>
    <w:p>
      <w:pPr>
        <w:numPr>
          <w:ilvl w:val="0"/>
          <w:numId w:val="1000"/>
        </w:numPr>
        <w:pStyle w:val="Compact"/>
      </w:pPr>
      <w:r>
        <w:t xml:space="preserve">The licensing process for beauty professionals in Japan is strict. A Hairdresser must navigate complex hygiene regulations and sanitation protocols mandated by local government offices in Japan Kyoto.</w:t>
      </w:r>
    </w:p>
    <w:p>
      <w:pPr>
        <w:numPr>
          <w:ilvl w:val="0"/>
          <w:numId w:val="1001"/>
        </w:numPr>
        <w:pStyle w:val="Compact"/>
      </w:pPr>
      <w:r>
        <w:rPr>
          <w:bCs/>
          <w:b/>
        </w:rPr>
        <w:t xml:space="preserve">Rent and Space Constraints:</w:t>
      </w:r>
    </w:p>
    <w:p>
      <w:pPr>
        <w:numPr>
          <w:ilvl w:val="0"/>
          <w:numId w:val="1000"/>
        </w:numPr>
        <w:pStyle w:val="Compact"/>
      </w:pPr>
      <w:r>
        <w:t xml:space="preserve">In historic districts of Japan Kyoto, commercial real estate is expensive and often limited by preservation laws. A Hairdresser cannot easily renovate or expand their physical footprint, requiring creative interior design solutions that maximize small spaces while maintaining a sense of openness.</w:t>
      </w:r>
    </w:p>
    <w:bookmarkEnd w:id="24"/>
    <w:bookmarkStart w:id="28" w:name="strategic-adaptations"/>
    <w:p>
      <w:pPr>
        <w:pStyle w:val="Heading2"/>
      </w:pPr>
      <w:r>
        <w:t xml:space="preserve">4. Strategic Adaptations</w:t>
      </w:r>
    </w:p>
    <w:p>
      <w:pPr>
        <w:pStyle w:val="FirstParagraph"/>
      </w:pPr>
      <w:r>
        <w:t xml:space="preserve">To succeed, the Hairdresser model in Japan Kyoto must adapt to local expectations through specific strategic pillars.</w:t>
      </w:r>
    </w:p>
    <w:bookmarkStart w:id="25" w:name="the-concept-of-omotenashi"/>
    <w:p>
      <w:pPr>
        <w:pStyle w:val="Heading3"/>
      </w:pPr>
      <w:r>
        <w:t xml:space="preserve">4.1 The Concept of Omotenashi</w:t>
      </w:r>
    </w:p>
    <w:p>
      <w:pPr>
        <w:pStyle w:val="FirstParagraph"/>
      </w:pPr>
      <w:r>
        <w:rPr>
          <w:iCs/>
          <w:i/>
        </w:rPr>
        <w:t xml:space="preserve">Omotenashi</w:t>
      </w:r>
      <w:r>
        <w:t xml:space="preserve">, or wholehearted hospitality, is the core value of service in Japan. For a Hairdresser, this means every interaction, from the greeting at the door to the final consultation and departure, must be seamless and anticipatory. In Japan Kyoto, where hospitality standards are exceptionally high due to its status as a cultural hub, a Hairdresser who provides cold or transactional service will fail. The environment must feel like an extension of traditional Japanese tea ceremony etiquette—calm, respectful, and attentive.</w:t>
      </w:r>
    </w:p>
    <w:bookmarkEnd w:id="25"/>
    <w:bookmarkStart w:id="26" w:name="seasonality-and-aesthetics"/>
    <w:p>
      <w:pPr>
        <w:pStyle w:val="Heading3"/>
      </w:pPr>
      <w:r>
        <w:t xml:space="preserve">4.2 Seasonality and Aesthetics</w:t>
      </w:r>
    </w:p>
    <w:p>
      <w:pPr>
        <w:pStyle w:val="FirstParagraph"/>
      </w:pPr>
      <w:r>
        <w:t xml:space="preserve">The Hairdresser in Japan Kyoto must align its marketing and service offerings with the four seasons. Spring may feature cherry blossom-inspired color treatments; winter may focus on hydrating scalp care due to dry air. The interior design of the salon should reflect these shifts, using natural materials like wood and stone common in Japanese architecture to create a tranquil atmosphere.</w:t>
      </w:r>
    </w:p>
    <w:bookmarkEnd w:id="26"/>
    <w:bookmarkStart w:id="27" w:name="X67bb6bffca03a2a87ad53d24362fc02b107569e"/>
    <w:p>
      <w:pPr>
        <w:pStyle w:val="Heading3"/>
      </w:pPr>
      <w:r>
        <w:t xml:space="preserve">4.3 Digital Integration vs. Traditional Touch</w:t>
      </w:r>
    </w:p>
    <w:p>
      <w:pPr>
        <w:pStyle w:val="FirstParagraph"/>
      </w:pPr>
      <w:r>
        <w:t xml:space="preserve">While Japan is highly digital, the Hairdresser industry has been slower to adapt compared to other sectors. However, the introduction of online booking systems has become essential for efficiency. A modern Hairdresser in Japan Kyoto must balance this digital convenience with the personal touch that locals value. For instance, using apps for scheduling while maintaining handwritten notes in client books bridges the gap between modernity and tradition.</w:t>
      </w:r>
    </w:p>
    <w:bookmarkEnd w:id="27"/>
    <w:bookmarkEnd w:id="28"/>
    <w:bookmarkStart w:id="29" w:name="target-demographics"/>
    <w:p>
      <w:pPr>
        <w:pStyle w:val="Heading2"/>
      </w:pPr>
      <w:r>
        <w:t xml:space="preserve">5. Target Demographics</w:t>
      </w:r>
    </w:p>
    <w:p>
      <w:pPr>
        <w:pStyle w:val="FirstParagraph"/>
      </w:pPr>
      <w:r>
        <w:rPr>
          <w:bCs/>
          <w:b/>
        </w:rPr>
        <w:t xml:space="preserve">The Local Professional:</w:t>
      </w:r>
    </w:p>
    <w:p>
      <w:pPr>
        <w:pStyle w:val="BodyText"/>
      </w:pPr>
      <w:r>
        <w:t xml:space="preserve">Aged 30-50, this demographic values consistency and privacy. They are loyal to Hairdresser salons that understand their busy schedules and offer reliable service during lunch breaks or after work hours in the central Kyoto districts.</w:t>
      </w:r>
    </w:p>
    <w:p>
      <w:pPr>
        <w:pStyle w:val="BodyText"/>
      </w:pPr>
      <w:r>
        <w:rPr>
          <w:bCs/>
          <w:b/>
        </w:rPr>
        <w:t xml:space="preserve">The International Tourist:</w:t>
      </w:r>
    </w:p>
    <w:p>
      <w:pPr>
        <w:pStyle w:val="BodyText"/>
      </w:pPr>
      <w:r>
        <w:t xml:space="preserve">This group is looking for a memorable experience. A Hairdresser offering multilingual support and unique services, such as traditional hair braiding techniques combined with modern coloring, can capture this market segment effectively.</w:t>
      </w:r>
    </w:p>
    <w:bookmarkEnd w:id="29"/>
    <w:bookmarkStart w:id="30" w:name="financial-implications"/>
    <w:p>
      <w:pPr>
        <w:pStyle w:val="Heading2"/>
      </w:pPr>
      <w:r>
        <w:t xml:space="preserve">6. Financial Implications</w:t>
      </w:r>
    </w:p>
    <w:p>
      <w:pPr>
        <w:pStyle w:val="FirstParagraph"/>
      </w:pPr>
      <w:r>
        <w:t xml:space="preserve">The cost structure for a Hairdresser in Japan Kyoto involves high initial capital expenditure for interior design that meets both aesthetic and regulatory standards. Operational costs include high rent in prime locations and premium wages to retain skilled staff amidst the labor shortage. However, the willingness to pay for premium service in this affluent region allows for higher price points compared to other parts of Japan.</w:t>
      </w:r>
    </w:p>
    <w:bookmarkEnd w:id="30"/>
    <w:bookmarkStart w:id="31" w:name="conclusion"/>
    <w:p>
      <w:pPr>
        <w:pStyle w:val="Heading2"/>
      </w:pPr>
      <w:r>
        <w:t xml:space="preserve">7. Conclusion</w:t>
      </w:r>
    </w:p>
    <w:p>
      <w:pPr>
        <w:pStyle w:val="FirstParagraph"/>
      </w:pPr>
      <w:r>
        <w:t xml:space="preserve">The case study of a Hairdresser in Japan Kyoto reveals that success is not merely about hair cutting proficiency. It is about becoming a cultural custodian and a hospitality expert simultaneously. The Hairdresser must navigate the delicate balance between preserving the traditional values of Japan Kyoto and embracing modern business efficiencies. By focusing on</w:t>
      </w:r>
      <w:r>
        <w:t xml:space="preserve"> </w:t>
      </w:r>
      <w:r>
        <w:rPr>
          <w:iCs/>
          <w:i/>
        </w:rPr>
        <w:t xml:space="preserve">omotenashi</w:t>
      </w:r>
      <w:r>
        <w:t xml:space="preserve">, seasonal relevance, and specialized training, a Hairdresser can establish a resilient brand that appeals to both the discerning local population and the curious international visitor. The key takeaway is that in Japan Kyoto, every hair cut is part of a larger cultural narrative.</w:t>
      </w:r>
    </w:p>
    <w:p>
      <w:pPr>
        <w:pStyle w:val="BodyText"/>
      </w:pPr>
      <w:r>
        <w:rPr>
          <w:bCs/>
          <w:b/>
        </w:rPr>
        <w:t xml:space="preserve">Key Takeaway:</w:t>
      </w:r>
      <w:r>
        <w:t xml:space="preserve"> </w:t>
      </w:r>
      <w:r>
        <w:t xml:space="preserve">For any Hairdresser entering the market in Japan Kyoto, cultural integration is not optional; it is the primary driver of customer retention and brand reputation.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Tradition Meets Innovation in Japan Kyoto</dc:title>
  <dc:creator/>
  <dc:language>en</dc:language>
  <cp:keywords/>
  <dcterms:created xsi:type="dcterms:W3CDTF">2026-07-29T16:08:27Z</dcterms:created>
  <dcterms:modified xsi:type="dcterms:W3CDTF">2026-07-29T16:08:27Z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