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Market</w:t>
      </w:r>
      <w:r>
        <w:t xml:space="preserve"> </w:t>
      </w:r>
      <w:r>
        <w:t xml:space="preserve">in</w:t>
      </w:r>
      <w:r>
        <w:t xml:space="preserve"> </w:t>
      </w:r>
      <w:r>
        <w:t xml:space="preserve">Morocco</w:t>
      </w:r>
      <w:r>
        <w:t xml:space="preserve"> </w:t>
      </w:r>
      <w:r>
        <w:t xml:space="preserve">Casablanca</w:t>
      </w:r>
    </w:p>
    <w:bookmarkStart w:id="28" w:name="Xa003d433221d5638fe5c65429e634b04ca75e89"/>
    <w:p>
      <w:pPr>
        <w:pStyle w:val="Heading1"/>
      </w:pPr>
      <w:r>
        <w:t xml:space="preserve">Hairdresser Case Study: Strategic Adaptation in Morocco Casablanca</w:t>
      </w:r>
    </w:p>
    <w:p>
      <w:pPr>
        <w:pStyle w:val="FirstParagraph"/>
      </w:pPr>
      <w:r>
        <w:rPr>
          <w:bCs/>
          <w:b/>
        </w:rPr>
        <w:t xml:space="preserve">Date:</w:t>
      </w:r>
      <w:r>
        <w:t xml:space="preserve"> </w:t>
      </w:r>
      <w:r>
        <w:t xml:space="preserve">October 2023</w:t>
      </w:r>
      <w:r>
        <w:br/>
      </w:r>
      <w:r>
        <w:rPr>
          <w:bCs/>
          <w:b/>
        </w:rPr>
        <w:t xml:space="preserve">Subject:</w:t>
      </w:r>
      <w:r>
        <w:t xml:space="preserve">The Evolution of the Hairdresser Sector in a Rapidly Urbanizing Context</w:t>
      </w:r>
      <w:r>
        <w:br/>
      </w:r>
      <w:r>
        <w:rPr>
          <w:bCs/>
          <w:b/>
        </w:rPr>
        <w:t xml:space="preserve">Focal Region:</w:t>
      </w:r>
      <w:r>
        <w:t xml:space="preserve"> </w:t>
      </w:r>
      <w:r>
        <w:t xml:space="preserve">Morocco Casablanca</w:t>
      </w:r>
    </w:p>
    <w:bookmarkStart w:id="20" w:name="executive-summary"/>
    <w:p>
      <w:pPr>
        <w:pStyle w:val="Heading2"/>
      </w:pPr>
      <w:r>
        <w:t xml:space="preserve">1. Executive Summary</w:t>
      </w:r>
    </w:p>
    <w:p>
      <w:pPr>
        <w:pStyle w:val="FirstParagraph"/>
      </w:pPr>
      <w:r>
        <w:t xml:space="preserve">The commercial landscape of</w:t>
      </w:r>
      <w:r>
        <w:t xml:space="preserve"> </w:t>
      </w:r>
      <w:r>
        <w:rPr>
          <w:iCs/>
          <w:i/>
        </w:rPr>
        <w:t xml:space="preserve">Morocco Casablanca</w:t>
      </w:r>
      <w:r>
        <w:t xml:space="preserve">, often referred to as the economic capital of North Africa, presents a unique microcosm for analyzing consumer behavior and service industry dynamics. This case study focuses on the</w:t>
      </w:r>
      <w:r>
        <w:t xml:space="preserve"> </w:t>
      </w:r>
      <w:r>
        <w:rPr>
          <w:bCs/>
          <w:b/>
        </w:rPr>
        <w:t xml:space="preserve">Hairdresser</w:t>
      </w:r>
      <w:r>
        <w:t xml:space="preserve"> </w:t>
      </w:r>
      <w:r>
        <w:t xml:space="preserve">industry, examining how traditional grooming practices have collided with modern global trends within this specific geographic context. By analyzing the operational challenges and cultural nuances faced by establishments in</w:t>
      </w:r>
      <w:r>
        <w:t xml:space="preserve"> </w:t>
      </w:r>
      <w:r>
        <w:rPr>
          <w:iCs/>
          <w:i/>
        </w:rPr>
        <w:t xml:space="preserve">Morocco Casablanca</w:t>
      </w:r>
      <w:r>
        <w:t xml:space="preserve">, we aim to derive actionable insights for business owners and investors looking to enter or expand within this vibrant market. The central thesis of this document is that success in the local</w:t>
      </w:r>
      <w:r>
        <w:t xml:space="preserve"> </w:t>
      </w:r>
      <w:r>
        <w:rPr>
          <w:bCs/>
          <w:b/>
        </w:rPr>
        <w:t xml:space="preserve">Hairdresser</w:t>
      </w:r>
      <w:r>
        <w:t xml:space="preserve"> </w:t>
      </w:r>
      <w:r>
        <w:t xml:space="preserve">sector requires a delicate balance between honoring traditional Moroccan aesthetics and embracing contemporary, global beauty standards.</w:t>
      </w:r>
    </w:p>
    <w:bookmarkEnd w:id="20"/>
    <w:bookmarkStart w:id="21" w:name="Xaa69c1c7a64ace8d8257e24d7fc1e0780d4cd5a"/>
    <w:p>
      <w:pPr>
        <w:pStyle w:val="Heading2"/>
      </w:pPr>
      <w:r>
        <w:t xml:space="preserve">2. Contextual Background: The City of Casablanca</w:t>
      </w:r>
    </w:p>
    <w:p>
      <w:pPr>
        <w:pStyle w:val="FirstParagraph"/>
      </w:pPr>
      <w:r>
        <w:t xml:space="preserve">To understand the</w:t>
      </w:r>
      <w:r>
        <w:t xml:space="preserve"> </w:t>
      </w:r>
      <w:r>
        <w:rPr>
          <w:bCs/>
          <w:b/>
        </w:rPr>
        <w:t xml:space="preserve">Hairdresser</w:t>
      </w:r>
      <w:r>
        <w:t xml:space="preserve"> </w:t>
      </w:r>
      <w:r>
        <w:t xml:space="preserve">business model in this region, one must first appreciate the unique socio-economic fabric of</w:t>
      </w:r>
      <w:r>
        <w:t xml:space="preserve"> </w:t>
      </w:r>
      <w:r>
        <w:rPr>
          <w:iCs/>
          <w:i/>
        </w:rPr>
        <w:t xml:space="preserve">Morocco Casablanca</w:t>
      </w:r>
      <w:r>
        <w:t xml:space="preserve">. Unlike the tourist-centric hubs of Marrakech or Fes,</w:t>
      </w:r>
      <w:r>
        <w:t xml:space="preserve"> </w:t>
      </w:r>
      <w:r>
        <w:rPr>
          <w:iCs/>
          <w:i/>
        </w:rPr>
        <w:t xml:space="preserve">Morocco Casablanca</w:t>
      </w:r>
      <w:r>
        <w:t xml:space="preserve"> </w:t>
      </w:r>
      <w:r>
        <w:t xml:space="preserve">is a city of commerce, finance, and industry. The population is highly diverse, comprising a mix of traditional locals and a rapidly growing expatriate community. This demographic diversity directly influences the services demanded by clients.</w:t>
      </w:r>
    </w:p>
    <w:p>
      <w:pPr>
        <w:pStyle w:val="BodyText"/>
      </w:pPr>
      <w:r>
        <w:t xml:space="preserve">The climate in</w:t>
      </w:r>
      <w:r>
        <w:t xml:space="preserve"> </w:t>
      </w:r>
      <w:r>
        <w:rPr>
          <w:iCs/>
          <w:i/>
        </w:rPr>
        <w:t xml:space="preserve">Morocco Casablanca</w:t>
      </w:r>
      <w:r>
        <w:t xml:space="preserve"> </w:t>
      </w:r>
      <w:r>
        <w:t xml:space="preserve">plays a significant role as well. The coastal humidity necessitates specific hair care routines, particularly regarding frizz control and hydration, which distinguishes the service offerings required here compared to inland cities. Furthermore, the city’s reputation as a modernizing metropolis means that residents are highly exposed to international media trends from Paris, London, and Dubai. Consequently, the</w:t>
      </w:r>
      <w:r>
        <w:t xml:space="preserve"> </w:t>
      </w:r>
      <w:r>
        <w:rPr>
          <w:bCs/>
          <w:b/>
        </w:rPr>
        <w:t xml:space="preserve">Hairdresser</w:t>
      </w:r>
      <w:r>
        <w:t xml:space="preserve"> </w:t>
      </w:r>
      <w:r>
        <w:t xml:space="preserve">in Casablanca is not merely a local tradesperson but an influencer who must stay abreast of global fashion weeks and viral social media trends.</w:t>
      </w:r>
    </w:p>
    <w:bookmarkEnd w:id="21"/>
    <w:bookmarkStart w:id="24" w:name="market-analysis-the-dual-tier-system"/>
    <w:p>
      <w:pPr>
        <w:pStyle w:val="Heading2"/>
      </w:pPr>
      <w:r>
        <w:t xml:space="preserve">3. Market Analysis: The Dual-Tier System</w:t>
      </w:r>
    </w:p>
    <w:p>
      <w:pPr>
        <w:pStyle w:val="FirstParagraph"/>
      </w:pPr>
      <w:r>
        <w:t xml:space="preserve">The market for a</w:t>
      </w:r>
      <w:r>
        <w:t xml:space="preserve"> </w:t>
      </w:r>
      <w:r>
        <w:rPr>
          <w:bCs/>
          <w:b/>
        </w:rPr>
        <w:t xml:space="preserve">Hairdresser</w:t>
      </w:r>
      <w:r>
        <w:t xml:space="preserve"> </w:t>
      </w:r>
      <w:r>
        <w:t xml:space="preserve">in</w:t>
      </w:r>
      <w:r>
        <w:t xml:space="preserve"> </w:t>
      </w:r>
      <w:r>
        <w:rPr>
          <w:iCs/>
          <w:i/>
        </w:rPr>
        <w:t xml:space="preserve">Morocco Casablanca</w:t>
      </w:r>
      <w:r>
        <w:t xml:space="preserve"> </w:t>
      </w:r>
      <w:r>
        <w:t xml:space="preserve">is effectively split into two distinct tiers, reflecting the broader economic stratification of the city.</w:t>
      </w:r>
    </w:p>
    <w:bookmarkStart w:id="22" w:name="Xf42469de7a75cc081211bfa7ce67700e99f75d2"/>
    <w:p>
      <w:pPr>
        <w:pStyle w:val="Heading3"/>
      </w:pPr>
      <w:r>
        <w:t xml:space="preserve">A. The Traditional Neighborhood Salon (Maqhas)</w:t>
      </w:r>
    </w:p>
    <w:p>
      <w:pPr>
        <w:pStyle w:val="FirstParagraph"/>
      </w:pPr>
      <w:r>
        <w:t xml:space="preserve">In older neighborhoods like Ain Diab or Hay Hassani, traditional barbershops remain prevalent. These establishments serve a broad cross-section of society and often function as community hubs. Here, the</w:t>
      </w:r>
      <w:r>
        <w:t xml:space="preserve"> </w:t>
      </w:r>
      <w:r>
        <w:rPr>
          <w:bCs/>
          <w:b/>
        </w:rPr>
        <w:t xml:space="preserve">Hairdresser</w:t>
      </w:r>
      <w:r>
        <w:t xml:space="preserve"> </w:t>
      </w:r>
      <w:r>
        <w:t xml:space="preserve">is expected to possess strong interpersonal skills, engaging in lengthy conversations that reinforce social bonds. The services offered are typically straightforward: haircuts, shaves, and basic grooming. Price sensitivity is high in this sector, but customer loyalty is exceptionally strong due to trust-based relationships.</w:t>
      </w:r>
    </w:p>
    <w:bookmarkEnd w:id="22"/>
    <w:bookmarkStart w:id="23" w:name="b.-the-high-end-boutique-studio"/>
    <w:p>
      <w:pPr>
        <w:pStyle w:val="Heading3"/>
      </w:pPr>
      <w:r>
        <w:t xml:space="preserve">B. The High-End Boutique Studio</w:t>
      </w:r>
    </w:p>
    <w:p>
      <w:pPr>
        <w:pStyle w:val="FirstParagraph"/>
      </w:pPr>
      <w:r>
        <w:t xml:space="preserve">In contrast, the upscale districts of</w:t>
      </w:r>
      <w:r>
        <w:t xml:space="preserve"> </w:t>
      </w:r>
      <w:r>
        <w:rPr>
          <w:iCs/>
          <w:i/>
        </w:rPr>
        <w:t xml:space="preserve">Morocco Casablanca</w:t>
      </w:r>
      <w:r>
        <w:t xml:space="preserve">, such as Gauthier or Anfa, host luxury beauty studios. These establishments cater to the elite and the professional class who are willing to pay a premium for personalized service, premium products (often imported from Europe), and an exclusive ambiance. The</w:t>
      </w:r>
      <w:r>
        <w:t xml:space="preserve"> </w:t>
      </w:r>
      <w:r>
        <w:rPr>
          <w:bCs/>
          <w:b/>
        </w:rPr>
        <w:t xml:space="preserve">Hairdresser</w:t>
      </w:r>
      <w:r>
        <w:t xml:space="preserve"> </w:t>
      </w:r>
      <w:r>
        <w:t xml:space="preserve">in this segment is often trained internationally or at top-tier vocational schools in Casablanca. They offer complex services such as balayage, keratin treatments tailored to local hair textures, and color correction.</w:t>
      </w:r>
    </w:p>
    <w:bookmarkEnd w:id="23"/>
    <w:bookmarkEnd w:id="24"/>
    <w:bookmarkStart w:id="25" w:name="Xfef27c3210ea5def991ed0612d177dfb9e4d741"/>
    <w:p>
      <w:pPr>
        <w:pStyle w:val="Heading2"/>
      </w:pPr>
      <w:r>
        <w:t xml:space="preserve">4. Operational Challenges and Cultural Nuances</w:t>
      </w:r>
    </w:p>
    <w:p>
      <w:pPr>
        <w:pStyle w:val="FirstParagraph"/>
      </w:pPr>
      <w:r>
        <w:t xml:space="preserve">Operating a</w:t>
      </w:r>
      <w:r>
        <w:t xml:space="preserve"> </w:t>
      </w:r>
      <w:r>
        <w:rPr>
          <w:bCs/>
          <w:b/>
        </w:rPr>
        <w:t xml:space="preserve">Hairdresser</w:t>
      </w:r>
      <w:r>
        <w:t xml:space="preserve"> </w:t>
      </w:r>
      <w:r>
        <w:t xml:space="preserve">business in</w:t>
      </w:r>
      <w:r>
        <w:t xml:space="preserve"> </w:t>
      </w:r>
      <w:r>
        <w:rPr>
          <w:iCs/>
          <w:i/>
        </w:rPr>
        <w:t xml:space="preserve">Morocco Casablanca</w:t>
      </w:r>
      <w:r>
        <w:t xml:space="preserve"> </w:t>
      </w:r>
      <w:r>
        <w:t xml:space="preserve">is not without its hurdles. Several key factors must be managed to ensure sustainability.</w:t>
      </w:r>
    </w:p>
    <w:p>
      <w:pPr>
        <w:pStyle w:val="BodyText"/>
      </w:pPr>
      <w:r>
        <w:rPr>
          <w:bCs/>
          <w:b/>
        </w:rPr>
        <w:t xml:space="preserve">Aesthetic Sensitivity:</w:t>
      </w:r>
      <w:r>
        <w:t xml:space="preserve">The most critical challenge for any</w:t>
      </w:r>
      <w:r>
        <w:t xml:space="preserve"> </w:t>
      </w:r>
      <w:r>
        <w:rPr>
          <w:bCs/>
          <w:b/>
        </w:rPr>
        <w:t xml:space="preserve">Hairdresser</w:t>
      </w:r>
      <w:r>
        <w:t xml:space="preserve"> </w:t>
      </w:r>
      <w:r>
        <w:t xml:space="preserve">is understanding the diversity of Moroccan hair types. The population includes individuals with fine, straight European-descended hair, as well as those with thick, curly, or coily Afro-textured hair. A one-size-fits-all approach fails in</w:t>
      </w:r>
      <w:r>
        <w:t xml:space="preserve"> </w:t>
      </w:r>
      <w:r>
        <w:rPr>
          <w:iCs/>
          <w:i/>
        </w:rPr>
        <w:t xml:space="preserve">Morocco Casablanca</w:t>
      </w:r>
      <w:r>
        <w:t xml:space="preserve">. Successful stylists must master a wide array of techniques to serve all client types effectively. This requires continuous education and investment in specialized tools.</w:t>
      </w:r>
    </w:p>
    <w:p>
      <w:pPr>
        <w:pStyle w:val="BodyText"/>
      </w:pPr>
      <w:r>
        <w:rPr>
          <w:bCs/>
          <w:b/>
        </w:rPr>
        <w:t xml:space="preserve">Religious and Social Considerations:</w:t>
      </w:r>
      <w:r>
        <w:t xml:space="preserve">The timing of operations is also crucial. During the month of Ramadan, business hours shift dramatically, with peak times moving to late evenings after Iftar. Furthermore, while gender segregation is less strict in modern urban centers like</w:t>
      </w:r>
      <w:r>
        <w:t xml:space="preserve"> </w:t>
      </w:r>
      <w:r>
        <w:rPr>
          <w:iCs/>
          <w:i/>
        </w:rPr>
        <w:t xml:space="preserve">Morocco Casablanca</w:t>
      </w:r>
      <w:r>
        <w:t xml:space="preserve">, many conservative clients still prefer single-gender establishments. A strategic</w:t>
      </w:r>
      <w:r>
        <w:t xml:space="preserve"> </w:t>
      </w:r>
      <w:r>
        <w:rPr>
          <w:bCs/>
          <w:b/>
        </w:rPr>
        <w:t xml:space="preserve">Hairdresser</w:t>
      </w:r>
      <w:r>
        <w:t xml:space="preserve"> </w:t>
      </w:r>
      <w:r>
        <w:t xml:space="preserve">must decide whether to operate a unisex salon or separate spaces, a decision that impacts real estate requirements and staffing.</w:t>
      </w:r>
    </w:p>
    <w:p>
      <w:pPr>
        <w:pStyle w:val="BodyText"/>
      </w:pPr>
      <w:r>
        <w:rPr>
          <w:bCs/>
          <w:b/>
        </w:rPr>
        <w:t xml:space="preserve">Supply Chain Volatility:</w:t>
      </w:r>
      <w:r>
        <w:t xml:space="preserve">Relying on imported hair products exposes businesses in</w:t>
      </w:r>
      <w:r>
        <w:t xml:space="preserve"> </w:t>
      </w:r>
      <w:r>
        <w:rPr>
          <w:iCs/>
          <w:i/>
        </w:rPr>
        <w:t xml:space="preserve">Morocco Casablanca</w:t>
      </w:r>
      <w:r>
        <w:t xml:space="preserve"> </w:t>
      </w:r>
      <w:r>
        <w:t xml:space="preserve">to fluctuating exchange rates and customs delays. A savvy business owner sources locally available alternatives or maintains robust inventory levels to mitigate these risks. The quality of water in certain areas of the city can also affect chemical treatments, necessitating the installation of filtration systems.</w:t>
      </w:r>
    </w:p>
    <w:bookmarkEnd w:id="25"/>
    <w:bookmarkStart w:id="26" w:name="strategic-recommendations-for-success"/>
    <w:p>
      <w:pPr>
        <w:pStyle w:val="Heading2"/>
      </w:pPr>
      <w:r>
        <w:t xml:space="preserve">5. Strategic Recommendations for Success</w:t>
      </w:r>
    </w:p>
    <w:p>
      <w:pPr>
        <w:pStyle w:val="FirstParagraph"/>
      </w:pPr>
      <w:r>
        <w:t xml:space="preserve">To thrive in this competitive environment, a</w:t>
      </w:r>
      <w:r>
        <w:t xml:space="preserve"> </w:t>
      </w:r>
      <w:r>
        <w:rPr>
          <w:bCs/>
          <w:b/>
        </w:rPr>
        <w:t xml:space="preserve">Hairdresser</w:t>
      </w:r>
      <w:r>
        <w:t xml:space="preserve"> </w:t>
      </w:r>
      <w:r>
        <w:t xml:space="preserve">business in</w:t>
      </w:r>
      <w:r>
        <w:t xml:space="preserve"> </w:t>
      </w:r>
      <w:r>
        <w:rPr>
          <w:iCs/>
          <w:i/>
        </w:rPr>
        <w:t xml:space="preserve">Morocco Casablanca</w:t>
      </w:r>
      <w:r>
        <w:t xml:space="preserve"> </w:t>
      </w:r>
      <w:r>
        <w:t xml:space="preserve">should adopt the following strategies:</w:t>
      </w:r>
    </w:p>
    <w:p>
      <w:pPr>
        <w:numPr>
          <w:ilvl w:val="0"/>
          <w:numId w:val="1001"/>
        </w:numPr>
        <w:pStyle w:val="Compact"/>
      </w:pPr>
      <w:r>
        <w:rPr>
          <w:bCs/>
          <w:b/>
        </w:rPr>
        <w:t xml:space="preserve">Digital Integration:</w:t>
      </w:r>
      <w:r>
        <w:t xml:space="preserve">The use of Instagram and TikTok is paramount. Moroccan consumers are highly active on social media. A professional</w:t>
      </w:r>
      <w:r>
        <w:t xml:space="preserve"> </w:t>
      </w:r>
      <w:r>
        <w:rPr>
          <w:bCs/>
          <w:b/>
        </w:rPr>
        <w:t xml:space="preserve">Hairdresser</w:t>
      </w:r>
      <w:r>
        <w:t xml:space="preserve"> </w:t>
      </w:r>
      <w:r>
        <w:t xml:space="preserve">must maintain a visually stunning online presence, showcasing before-and-after transformations specific to local hair types.</w:t>
      </w:r>
    </w:p>
    <w:p>
      <w:pPr>
        <w:numPr>
          <w:ilvl w:val="0"/>
          <w:numId w:val="1001"/>
        </w:numPr>
        <w:pStyle w:val="Compact"/>
      </w:pPr>
      <w:r>
        <w:rPr>
          <w:bCs/>
          <w:b/>
        </w:rPr>
        <w:t xml:space="preserve">Hybrid Service Models:</w:t>
      </w:r>
      <w:r>
        <w:t xml:space="preserve">To bridge the gap between traditional and modern clients, consider offering "express" services for working professionals alongside full-service luxury packages. This maximizes revenue per square foot.</w:t>
      </w:r>
    </w:p>
    <w:p>
      <w:pPr>
        <w:numPr>
          <w:ilvl w:val="0"/>
          <w:numId w:val="1001"/>
        </w:numPr>
        <w:pStyle w:val="Compact"/>
      </w:pPr>
      <w:r>
        <w:rPr>
          <w:bCs/>
          <w:b/>
        </w:rPr>
        <w:t xml:space="preserve">Local Partnerships:</w:t>
      </w:r>
      <w:r>
        <w:t xml:space="preserve">Collaborate with local hotels and event planners in</w:t>
      </w:r>
      <w:r>
        <w:t xml:space="preserve"> </w:t>
      </w:r>
      <w:r>
        <w:rPr>
          <w:iCs/>
          <w:i/>
        </w:rPr>
        <w:t xml:space="preserve">Morocco Casablanca</w:t>
      </w:r>
      <w:r>
        <w:t xml:space="preserve">. As the city hosts numerous international conferences and weddings, providing bridal packages or corporate grooming services can secure high-volume contracts.</w:t>
      </w:r>
    </w:p>
    <w:p>
      <w:pPr>
        <w:numPr>
          <w:ilvl w:val="0"/>
          <w:numId w:val="1001"/>
        </w:numPr>
        <w:pStyle w:val="Compact"/>
      </w:pPr>
      <w:r>
        <w:rPr>
          <w:bCs/>
          <w:b/>
        </w:rPr>
        <w:t xml:space="preserve">Staff Training:</w:t>
      </w:r>
      <w:r>
        <w:t xml:space="preserve">Invest heavily in the professional development of your stylists. The best</w:t>
      </w:r>
      <w:r>
        <w:t xml:space="preserve"> </w:t>
      </w:r>
      <w:r>
        <w:rPr>
          <w:bCs/>
          <w:b/>
        </w:rPr>
        <w:t xml:space="preserve">Hairdresser</w:t>
      </w:r>
      <w:r>
        <w:t xml:space="preserve"> </w:t>
      </w:r>
      <w:r>
        <w:t xml:space="preserve">is not just a technician but a consultant who understands current trends in</w:t>
      </w:r>
      <w:r>
        <w:t xml:space="preserve"> </w:t>
      </w:r>
      <w:r>
        <w:rPr>
          <w:iCs/>
          <w:i/>
        </w:rPr>
        <w:t xml:space="preserve">Morocco Casablanca</w:t>
      </w:r>
      <w:r>
        <w:t xml:space="preserve">'s fashion scene.</w:t>
      </w:r>
    </w:p>
    <w:bookmarkEnd w:id="26"/>
    <w:bookmarkStart w:id="27" w:name="X09bfba97508bf101854f5e82f8b52205d765c66"/>
    <w:p>
      <w:pPr>
        <w:pStyle w:val="Heading2"/>
      </w:pPr>
      <w:r>
        <w:t xml:space="preserve">6. Conclusion: The Future of Beauty in Casablanca</w:t>
      </w:r>
    </w:p>
    <w:p>
      <w:pPr>
        <w:pStyle w:val="FirstParagraph"/>
      </w:pPr>
      <w:r>
        <w:t xml:space="preserve">The case study of the</w:t>
      </w:r>
      <w:r>
        <w:t xml:space="preserve"> </w:t>
      </w:r>
      <w:r>
        <w:rPr>
          <w:bCs/>
          <w:b/>
        </w:rPr>
        <w:t xml:space="preserve">Hairdresser</w:t>
      </w:r>
      <w:r>
        <w:t xml:space="preserve"> </w:t>
      </w:r>
      <w:r>
        <w:t xml:space="preserve">industry in</w:t>
      </w:r>
      <w:r>
        <w:t xml:space="preserve"> </w:t>
      </w:r>
      <w:r>
        <w:rPr>
          <w:iCs/>
          <w:i/>
        </w:rPr>
        <w:t xml:space="preserve">Morocco Casablanca</w:t>
      </w:r>
      <w:r>
        <w:t xml:space="preserve"> </w:t>
      </w:r>
      <w:r>
        <w:t xml:space="preserve">reveals a sector that is dynamic, resilient, and deeply culturally rooted yet rapidly modernizing. It is no longer sufficient to simply cut hair; today's consumer expects an holistic beauty experience that respects local traditions while embracing global innovation.</w:t>
      </w:r>
    </w:p>
    <w:p>
      <w:pPr>
        <w:pStyle w:val="BodyText"/>
      </w:pPr>
      <w:r>
        <w:t xml:space="preserve">The success of any business venture in this domain hinges on the ability to navigate the complexities of</w:t>
      </w:r>
      <w:r>
        <w:t xml:space="preserve"> </w:t>
      </w:r>
      <w:r>
        <w:rPr>
          <w:iCs/>
          <w:i/>
        </w:rPr>
        <w:t xml:space="preserve">Morocco Casablanca</w:t>
      </w:r>
      <w:r>
        <w:t xml:space="preserve">'s social fabric. Whether serving a traditional neighborhood or a luxury enclave, the core principle remains constant: respect for the client's identity. As</w:t>
      </w:r>
      <w:r>
        <w:t xml:space="preserve"> </w:t>
      </w:r>
      <w:r>
        <w:rPr>
          <w:iCs/>
          <w:i/>
        </w:rPr>
        <w:t xml:space="preserve">Morocco Casablanca</w:t>
      </w:r>
      <w:r>
        <w:t xml:space="preserve"> </w:t>
      </w:r>
      <w:r>
        <w:t xml:space="preserve">continues to grow as an economic powerhouse, its beauty sector will likely see further consolidation and professionalization.</w:t>
      </w:r>
    </w:p>
    <w:p>
      <w:pPr>
        <w:pStyle w:val="BodyText"/>
      </w:pPr>
      <w:r>
        <w:t xml:space="preserve">For entrepreneurs entering this space, the opportunity is vast. The demand for skilled</w:t>
      </w:r>
      <w:r>
        <w:t xml:space="preserve"> </w:t>
      </w:r>
      <w:r>
        <w:rPr>
          <w:bCs/>
          <w:b/>
        </w:rPr>
        <w:t xml:space="preserve">Hairdresser</w:t>
      </w:r>
      <w:r>
        <w:t xml:space="preserve"> </w:t>
      </w:r>
      <w:r>
        <w:t xml:space="preserve">professionals who understand the unique needs of Moroccan hair and culture is higher than ever. By leveraging digital marketing, maintaining high hygiene standards, and fostering genuine community connections, businesses can secure a loyal client base in one of Africa’s most exciting cities.</w:t>
      </w:r>
    </w:p>
    <w:p>
      <w:pPr>
        <w:pStyle w:val="BodyText"/>
      </w:pPr>
      <w:r>
        <w:t xml:space="preserve">In conclusion, the</w:t>
      </w:r>
      <w:r>
        <w:t xml:space="preserve"> </w:t>
      </w:r>
      <w:r>
        <w:rPr>
          <w:bCs/>
          <w:b/>
        </w:rPr>
        <w:t xml:space="preserve">Hairdresser</w:t>
      </w:r>
      <w:r>
        <w:t xml:space="preserve"> </w:t>
      </w:r>
      <w:r>
        <w:t xml:space="preserve">in</w:t>
      </w:r>
      <w:r>
        <w:t xml:space="preserve"> </w:t>
      </w:r>
      <w:r>
        <w:rPr>
          <w:iCs/>
          <w:i/>
        </w:rPr>
        <w:t xml:space="preserve">Morocco Casablanca</w:t>
      </w:r>
      <w:r>
        <w:t xml:space="preserve"> </w:t>
      </w:r>
      <w:r>
        <w:t xml:space="preserve">is more than a service provider; they are a curator of identity. The future belongs to those who can blend artistry with business acumen, creating spaces that are not just places for grooming, but hubs of social and cultural expression within the heart of</w:t>
      </w:r>
      <w:r>
        <w:t xml:space="preserve"> </w:t>
      </w:r>
      <w:r>
        <w:rPr>
          <w:iCs/>
          <w:i/>
        </w:rPr>
        <w:t xml:space="preserve">Morocco Casablanca</w:t>
      </w:r>
      <w:r>
        <w:t xml:space="preserve">.</w:t>
      </w:r>
    </w:p>
    <w:p>
      <w:pPr>
        <w:pStyle w:val="BodyText"/>
      </w:pPr>
      <w:r>
        <w:t xml:space="preserve">© 2023 Business Insights Morocco. All rights reserved.</w:t>
      </w:r>
    </w:p>
    <w:p>
      <w:pPr>
        <w:pStyle w:val="BodyText"/>
      </w:pPr>
      <w:r>
        <w:t xml:space="preserve">This document is intended for informational purposes regarding the economic landscape of Morocco Casablanca.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Navigating the Market in Morocco Casablanca</dc:title>
  <dc:creator/>
  <dc:language>en</dc:language>
  <cp:keywords/>
  <dcterms:created xsi:type="dcterms:W3CDTF">2026-07-29T20:30:58Z</dcterms:created>
  <dcterms:modified xsi:type="dcterms:W3CDTF">2026-07-29T20:30:58Z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