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Market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7823df3439682017091f914c44e93cd01a023af"/>
    <w:p>
      <w:pPr>
        <w:pStyle w:val="Heading1"/>
      </w:pPr>
      <w:r>
        <w:t xml:space="preserve">Hairdresser Case Study: Strategic Growth and Cultural Integration in South Africa Cape Town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Hairdressing Industry Dynamics within the specific socio-economic context of South Africa Cape Town.</w:t>
      </w:r>
    </w:p>
    <w:bookmarkStart w:id="20" w:name="executive-summary"/>
    <w:p>
      <w:pPr>
        <w:pStyle w:val="Heading2"/>
      </w:pPr>
      <w:r>
        <w:t xml:space="preserve">1. Executive Summary</w:t>
      </w:r>
    </w:p>
    <w:p>
      <w:pPr>
        <w:pStyle w:val="FirstParagraph"/>
      </w:pPr>
      <w:r>
        <w:t xml:space="preserve">The hairdressing industry is not merely a service sector but a cultural pillar in many communities. This Case Study examines the operational, economic, and social complexities faced by Hairdresser businesses operating within the vibrant and diverse landscape of South Africa Cape Town. As one of Africa’s most tourist-driven and culturally rich cities, Cape Town presents unique opportunities and challenges for professionals in the beauty industry. The objective of this study is to analyze how modern Hairdresser enterprises can leverage local culture, navigate regulatory frameworks in South Africa, and adapt to the specific consumer behaviors found in Cape Town.</w:t>
      </w:r>
    </w:p>
    <w:bookmarkEnd w:id="20"/>
    <w:bookmarkStart w:id="22" w:name="X99ecfb3f360ca10ae5ba8f44864e4d841a225e4"/>
    <w:p>
      <w:pPr>
        <w:pStyle w:val="Heading2"/>
      </w:pPr>
      <w:r>
        <w:t xml:space="preserve">2. Market Context: The Unique Landscape of South Africa Cape Town</w:t>
      </w:r>
    </w:p>
    <w:p>
      <w:pPr>
        <w:pStyle w:val="FirstParagraph"/>
      </w:pPr>
      <w:r>
        <w:t xml:space="preserve">To understand the viability of a Hairdresser business here, one must first appreciate the distinct character of South Africa Cape Town. Unlike generic metropolitan hubs, this city is defined by its "Rainbow Nation" heritage, where diversity in race, language, and tradition is paramount. The climate itself plays a role; the famous Cape Doctor wind and high UV index dictate hair care needs that differ significantly from European or Asian markets.</w:t>
      </w:r>
    </w:p>
    <w:bookmarkStart w:id="21" w:name="demographic-diversity"/>
    <w:p>
      <w:pPr>
        <w:pStyle w:val="Heading3"/>
      </w:pPr>
      <w:r>
        <w:t xml:space="preserve">2.1 Demographic Diversity</w:t>
      </w:r>
    </w:p>
    <w:p>
      <w:pPr>
        <w:pStyle w:val="FirstParagraph"/>
      </w:pPr>
      <w:r>
        <w:t xml:space="preserve">The population of South Africa Cape Town is a mosaic of African, Coloured, Indian, and White communities. Each group has distinct grooming standards and cultural significance attached to hair. For instance:</w:t>
      </w:r>
    </w:p>
    <w:p>
      <w:pPr>
        <w:numPr>
          <w:ilvl w:val="0"/>
          <w:numId w:val="1001"/>
        </w:numPr>
        <w:pStyle w:val="Compact"/>
      </w:pPr>
      <w:r>
        <w:rPr>
          <w:bCs/>
          <w:b/>
        </w:rPr>
        <w:t xml:space="preserve">Cape Malay Community:</w:t>
      </w:r>
      <w:r>
        <w:t xml:space="preserve"> </w:t>
      </w:r>
      <w:r>
        <w:t xml:space="preserve">Often favors neat, styled cuts that respect cultural modesty while embracing modern fashion trends.</w:t>
      </w:r>
    </w:p>
    <w:p>
      <w:pPr>
        <w:numPr>
          <w:ilvl w:val="0"/>
          <w:numId w:val="1001"/>
        </w:numPr>
        <w:pStyle w:val="Compact"/>
      </w:pPr>
      <w:r>
        <w:rPr>
          <w:bCs/>
          <w:b/>
        </w:rPr>
        <w:t xml:space="preserve">Xhosa and Zulu Communities:</w:t>
      </w:r>
      <w:r>
        <w:t xml:space="preserve"> </w:t>
      </w:r>
      <w:r>
        <w:t xml:space="preserve">Hair plays a significant role in rites of passage (e.g., Umkhonto initiation). A skilled Hairdresser here must possess not just technical skill but cultural sensitivity and knowledge of traditional practices.</w:t>
      </w:r>
    </w:p>
    <w:p>
      <w:pPr>
        <w:numPr>
          <w:ilvl w:val="0"/>
          <w:numId w:val="1001"/>
        </w:numPr>
        <w:pStyle w:val="Compact"/>
      </w:pPr>
      <w:r>
        <w:rPr>
          <w:bCs/>
          <w:b/>
        </w:rPr>
        <w:t xml:space="preserve">Tourist Sector:</w:t>
      </w:r>
      <w:r>
        <w:t xml:space="preserve"> </w:t>
      </w:r>
      <w:r>
        <w:t xml:space="preserve">Cape Town attracts millions of international tourists annually. Visitors expect world-class service standards, creating a demand for Hairdressers who can cater to global beauty trends while offering local authenticity.</w:t>
      </w:r>
    </w:p>
    <w:bookmarkEnd w:id="21"/>
    <w:bookmarkEnd w:id="22"/>
    <w:bookmarkStart w:id="26" w:name="operational-challenges-and-opportunities"/>
    <w:p>
      <w:pPr>
        <w:pStyle w:val="Heading2"/>
      </w:pPr>
      <w:r>
        <w:t xml:space="preserve">3. Operational Challenges and Opportunities</w:t>
      </w:r>
    </w:p>
    <w:p>
      <w:pPr>
        <w:pStyle w:val="FirstParagraph"/>
      </w:pPr>
      <w:r>
        <w:t xml:space="preserve">The operational environment for a Hairdresser in South Africa Cape Town is shaped by both economic realities and infrastructural considerations.</w:t>
      </w:r>
    </w:p>
    <w:bookmarkStart w:id="23" w:name="economic-volatility-and-purchasing-power"/>
    <w:p>
      <w:pPr>
        <w:pStyle w:val="Heading3"/>
      </w:pPr>
      <w:r>
        <w:t xml:space="preserve">3.1 Economic Volatility and Purchasing Power</w:t>
      </w:r>
    </w:p>
    <w:p>
      <w:pPr>
        <w:pStyle w:val="FirstParagraph"/>
      </w:pPr>
      <w:r>
        <w:t xml:space="preserve">While South Africa has a robust middle class, income inequality remains stark. A Hairdresser business must segment its pricing strategy effectively. High-end salons in areas like Sea Point or Camps Bay cater to affluent locals and tourists, offering luxury experiences. Conversely, townships and suburbs further from the city center require affordable, high-volume models. The Case Study suggests that successful Hairdresser brands often adopt a hybrid model: maintaining premium services for export-oriented clients while offering community-focused packages to ensure steady cash flow during economic downturns.</w:t>
      </w:r>
    </w:p>
    <w:bookmarkEnd w:id="23"/>
    <w:bookmarkStart w:id="24" w:name="regulatory-compliance"/>
    <w:p>
      <w:pPr>
        <w:pStyle w:val="Heading3"/>
      </w:pPr>
      <w:r>
        <w:t xml:space="preserve">3.2 Regulatory Compliance</w:t>
      </w:r>
    </w:p>
    <w:p>
      <w:pPr>
        <w:pStyle w:val="FirstParagraph"/>
      </w:pPr>
      <w:r>
        <w:t xml:space="preserve">In South Africa, the health and safety regulations for salons are strict due to public health concerns. A Hairdresser must adhere to guidelines set by the Department of Health and local municipal bylaws regarding sanitation, waste disposal (especially chemical waste), and water usage. In Cape Town specifically, environmental consciousness is high; therefore, Water-wise practices are not just regulatory requirements but also marketing assets for eco-conscious consumers.</w:t>
      </w:r>
    </w:p>
    <w:bookmarkEnd w:id="24"/>
    <w:bookmarkStart w:id="25" w:name="the-impact-of-load-shedding"/>
    <w:p>
      <w:pPr>
        <w:pStyle w:val="Heading3"/>
      </w:pPr>
      <w:r>
        <w:t xml:space="preserve">3.4 The Impact of Load Shedding</w:t>
      </w:r>
    </w:p>
    <w:p>
      <w:pPr>
        <w:pStyle w:val="FirstParagraph"/>
      </w:pPr>
      <w:r>
        <w:t xml:space="preserve">The national energy crisis in South Africa has forced businesses to adapt. For a Hairdresser, uninterrupted power is critical for dryers, styling tools, and climate control (fans during summer). Investing in solar power or backup generators is no longer a luxury but a necessity for business continuity in South Africa Cape Town.</w:t>
      </w:r>
    </w:p>
    <w:bookmarkEnd w:id="25"/>
    <w:bookmarkEnd w:id="26"/>
    <w:bookmarkStart w:id="29" w:name="X7f584750e29e363750f1e4dbe68f05c7e005d81"/>
    <w:p>
      <w:pPr>
        <w:pStyle w:val="Heading2"/>
      </w:pPr>
      <w:r>
        <w:t xml:space="preserve">4. Consumer Behavior and Marketing Strategies</w:t>
      </w:r>
    </w:p>
    <w:p>
      <w:pPr>
        <w:pStyle w:val="FirstParagraph"/>
      </w:pPr>
      <w:r>
        <w:t xml:space="preserve">In the digital age, the perception of beauty is heavily influenced by social media. However, community word-of-mouth remains powerful in South Africa Cape Town’s tight-knit neighborhoods.</w:t>
      </w:r>
    </w:p>
    <w:bookmarkStart w:id="27" w:name="digital-presence-vs.-community-trust"/>
    <w:p>
      <w:pPr>
        <w:pStyle w:val="Heading3"/>
      </w:pPr>
      <w:r>
        <w:t xml:space="preserve">4.1 Digital Presence vs. Community Trust</w:t>
      </w:r>
    </w:p>
    <w:p>
      <w:pPr>
        <w:pStyle w:val="FirstParagraph"/>
      </w:pPr>
      <w:r>
        <w:t xml:space="preserve">A modern Hairdresser must maintain an active Instagram and TikTok presence, showcasing before-and-after transformations that appeal to the aesthetic preferences of both locals and international tourists. However, testimonials from long-term community members serve as a stronger trust signal in suburban areas like Constantia or Bellville. Marketing campaigns should highlight inclusivity—showcasing work on various hair textures (Type 1 through Type 4) is essential to demonstrate competence across the diverse South African demographic.</w:t>
      </w:r>
    </w:p>
    <w:bookmarkEnd w:id="27"/>
    <w:bookmarkStart w:id="28" w:name="the-experience-economy"/>
    <w:p>
      <w:pPr>
        <w:pStyle w:val="Heading3"/>
      </w:pPr>
      <w:r>
        <w:t xml:space="preserve">4.2 The Experience Economy</w:t>
      </w:r>
    </w:p>
    <w:p>
      <w:pPr>
        <w:pStyle w:val="FirstParagraph"/>
      </w:pPr>
      <w:r>
        <w:t xml:space="preserve">In Cape Town, service is part of the product. Clients do not just buy a haircut; they buy an experience. A successful Hairdresser salon in this region often integrates wellness elements, such as aromatherapy or local tea offerings, reflecting the city’s café culture. The ambiance must reflect the coastal elegance of South Africa Cape Town—bright, airy, and welcoming.</w:t>
      </w:r>
    </w:p>
    <w:bookmarkEnd w:id="28"/>
    <w:bookmarkEnd w:id="29"/>
    <w:bookmarkStart w:id="30" w:name="case-example-cape-roots-salon"/>
    <w:p>
      <w:pPr>
        <w:pStyle w:val="Heading2"/>
      </w:pPr>
      <w:r>
        <w:t xml:space="preserve">5. Case Example: "Cape Roots Salon"</w:t>
      </w:r>
    </w:p>
    <w:p>
      <w:pPr>
        <w:pStyle w:val="FirstParagraph"/>
      </w:pPr>
      <w:r>
        <w:rPr>
          <w:bCs/>
          <w:b/>
        </w:rPr>
        <w:t xml:space="preserve">Hypothetical Entity:</w:t>
      </w:r>
      <w:r>
        <w:t xml:space="preserve"> </w:t>
      </w:r>
      <w:r>
        <w:t xml:space="preserve">Cape Roots Salon</w:t>
      </w:r>
      <w:r>
        <w:br/>
      </w:r>
      <w:r>
        <w:rPr>
          <w:bCs/>
          <w:b/>
        </w:rPr>
        <w:t xml:space="preserve">Location:</w:t>
      </w:r>
      <w:r>
        <w:t xml:space="preserve">A mix of urban and peri-urban areas in South Africa Cape Town.</w:t>
      </w:r>
      <w:r>
        <w:br/>
      </w:r>
      <w:r>
        <w:br/>
      </w:r>
    </w:p>
    <w:p>
      <w:pPr>
        <w:pStyle w:val="BodyText"/>
      </w:pPr>
      <w:r>
        <w:rPr>
          <w:iCs/>
          <w:i/>
        </w:rPr>
        <w:t xml:space="preserve">Cape Roots Salon</w:t>
      </w:r>
      <w:r>
        <w:t xml:space="preserve">, a fictional but representative entity, successfully navigated these challenges by adopting a "Roots and Wings" strategy. "Roots" referred to honoring traditional hair care methods used by older generations in the Eastern Cape and Western Cape rural areas, while "Wings" referred to incorporating global trends like balayage and keratin treatments. They invested in solar backup to mitigate load shedding, ensuring 99% uptime during peak hours. Furthermore, they launched a community outreach program offering free styling workshops for young women in under-served townships, building brand loyalty that translated into steady clientele from surrounding areas.</w:t>
      </w:r>
    </w:p>
    <w:bookmarkEnd w:id="30"/>
    <w:bookmarkStart w:id="31" w:name="strategic-recommendations"/>
    <w:p>
      <w:pPr>
        <w:pStyle w:val="Heading2"/>
      </w:pPr>
      <w:r>
        <w:t xml:space="preserve">6. Strategic Recommendations</w:t>
      </w:r>
    </w:p>
    <w:p>
      <w:pPr>
        <w:pStyle w:val="FirstParagraph"/>
      </w:pPr>
      <w:r>
        <w:t xml:space="preserve">Based on this Case Study analysis of the Hairdresser industry in South Africa Cape Town, the following strategic recommendations are proposed for new and existing entrants:</w:t>
      </w:r>
    </w:p>
    <w:p>
      <w:pPr>
        <w:numPr>
          <w:ilvl w:val="0"/>
          <w:numId w:val="1002"/>
        </w:numPr>
        <w:pStyle w:val="Compact"/>
      </w:pPr>
      <w:r>
        <w:rPr>
          <w:bCs/>
          <w:b/>
        </w:rPr>
        <w:t xml:space="preserve">Cultural Competency Training:</w:t>
      </w:r>
      <w:r>
        <w:t xml:space="preserve">Hairdressers must undergo training not only in technical skills but also in cultural etiquette to serve the diverse population of South Africa effectively.</w:t>
      </w:r>
    </w:p>
    <w:p>
      <w:pPr>
        <w:numPr>
          <w:ilvl w:val="0"/>
          <w:numId w:val="1002"/>
        </w:numPr>
        <w:pStyle w:val="Compact"/>
      </w:pPr>
      <w:r>
        <w:rPr>
          <w:bCs/>
          <w:b/>
        </w:rPr>
        <w:t xml:space="preserve">Diversified Revenue Streams:</w:t>
      </w:r>
      <w:r>
        <w:t xml:space="preserve">Relying solely on cuts and colors is risky. Selling curated hair care products made from local South African ingredients (such as Marula oil or Aloe) can increase margins.</w:t>
      </w:r>
    </w:p>
    <w:p>
      <w:pPr>
        <w:numPr>
          <w:ilvl w:val="0"/>
          <w:numId w:val="1002"/>
        </w:numPr>
        <w:pStyle w:val="Compact"/>
      </w:pPr>
      <w:r>
        <w:rPr>
          <w:bCs/>
          <w:b/>
        </w:rPr>
        <w:t xml:space="preserve">Sustainability Integration:</w:t>
      </w:r>
      <w:r>
        <w:t xml:space="preserve">Leverage the eco-conscious nature of Cape Town residents by using water-saving technologies and biodegradable products, marketing this as a core brand value.</w:t>
      </w:r>
    </w:p>
    <w:p>
      <w:pPr>
        <w:numPr>
          <w:ilvl w:val="0"/>
          <w:numId w:val="1002"/>
        </w:numPr>
        <w:pStyle w:val="Compact"/>
      </w:pPr>
      <w:r>
        <w:rPr>
          <w:bCs/>
          <w:b/>
        </w:rPr>
        <w:t xml:space="preserve">Tourist Partnerships:</w:t>
      </w:r>
      <w:r>
        <w:t xml:space="preserve">Collaborate with local hotels and tourism boards to offer "City Welcome" packages for visitors staying in South Africa Cape Town, ensuring a steady stream of high-spending international clients.</w:t>
      </w:r>
    </w:p>
    <w:bookmarkEnd w:id="31"/>
    <w:bookmarkStart w:id="33" w:name="conclusion"/>
    <w:p>
      <w:pPr>
        <w:pStyle w:val="Heading2"/>
      </w:pPr>
      <w:r>
        <w:t xml:space="preserve">7. Conclusion</w:t>
      </w:r>
    </w:p>
    <w:p>
      <w:pPr>
        <w:pStyle w:val="FirstParagraph"/>
      </w:pPr>
      <w:r>
        <w:t xml:space="preserve">The Hairdresser industry in South Africa Cape Town is a dynamic field that requires more than just aesthetic talent. It demands business acumen, cultural intelligence, and resilience against infrastructural challenges. By understanding the unique socio-economic fabric of South Africa and the specific lifestyle preferences of Cape Town’s residents, Hairdresser businesses can thrive. The key lies in balancing global beauty standards with local cultural authenticity.</w:t>
      </w:r>
    </w:p>
    <w:bookmarkStart w:id="32" w:name="final-thought"/>
    <w:p>
      <w:pPr>
        <w:pStyle w:val="Heading3"/>
      </w:pPr>
      <w:r>
        <w:t xml:space="preserve">Final Thought</w:t>
      </w:r>
    </w:p>
    <w:p>
      <w:pPr>
        <w:pStyle w:val="FirstParagraph"/>
      </w:pPr>
      <w:r>
        <w:t xml:space="preserve">In conclusion, for any Hairdresser looking to establish or expand their footprint in South Africa Cape Town, success is not just about cutting hair; it is about weaving oneself into the social and cultural tapestry of the city. Those who respect the diversity of South Africa and cater to the sophisticated yet community-oriented nature of Cape Town will find themselves at a significant competitive advantage.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Navigating the Market in South Africa Cape Town</dc:title>
  <dc:creator/>
  <dc:language>en</dc:language>
  <cp:keywords/>
  <dcterms:created xsi:type="dcterms:W3CDTF">2026-07-29T18:25:10Z</dcterms:created>
  <dcterms:modified xsi:type="dcterms:W3CDTF">2026-07-29T18:25:10Z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