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Expansion</w:t>
      </w:r>
      <w:r>
        <w:t xml:space="preserve"> </w:t>
      </w:r>
      <w:r>
        <w:t xml:space="preserve">and</w:t>
      </w:r>
      <w:r>
        <w:t xml:space="preserve"> </w:t>
      </w:r>
      <w:r>
        <w:t xml:space="preserve">Operational</w:t>
      </w:r>
      <w:r>
        <w:t xml:space="preserve"> </w:t>
      </w:r>
      <w:r>
        <w:t xml:space="preserve">Excellence</w:t>
      </w:r>
      <w:r>
        <w:t xml:space="preserve"> </w:t>
      </w:r>
      <w:r>
        <w:t xml:space="preserve">for</w:t>
      </w:r>
      <w:r>
        <w:t xml:space="preserve"> </w:t>
      </w:r>
      <w:r>
        <w:t xml:space="preserve">a</w:t>
      </w:r>
      <w:r>
        <w:t xml:space="preserve"> </w:t>
      </w:r>
      <w:r>
        <w:t xml:space="preserve">Hairdresser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aa2f2f8e1f205fd3e791d2c6bc99e1514c84c02"/>
    <w:p>
      <w:pPr>
        <w:pStyle w:val="Heading1"/>
      </w:pPr>
      <w:r>
        <w:t xml:space="preserve">Case Study: The Modern Hairdresser Ecosystem in South Korea Seoul</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market dynamics, consumer behavior, and strategic positioning for a premium hair salon business model.</w:t>
      </w:r>
      <w:r>
        <w:br/>
      </w:r>
      <w:r>
        <w:rPr>
          <w:bCs/>
          <w:b/>
        </w:rPr>
        <w:t xml:space="preserve">Location Focus:</w:t>
      </w:r>
      <w:r>
        <w:t xml:space="preserve">South Korea Seoul</w:t>
      </w:r>
    </w:p>
    <w:bookmarkStart w:id="20" w:name="executive-summary"/>
    <w:p>
      <w:pPr>
        <w:pStyle w:val="Heading2"/>
      </w:pPr>
      <w:r>
        <w:t xml:space="preserve">1. Executive Summary</w:t>
      </w:r>
    </w:p>
    <w:p>
      <w:pPr>
        <w:pStyle w:val="FirstParagraph"/>
      </w:pPr>
      <w:r>
        <w:t xml:space="preserve">The global beauty industry is undergoing a seismic shift, driven by technological advancement and changing consumer expectations. Nowhere is this transformation more visible than in South Korea Seoul, the undisputed capital of global beauty trends. This Case Study examines the intricate landscape of operating a high-end Hairdresser business within the bustling metropolis of South Korea Seoul. It analyzes how local cultural nuances, digital integration, and aesthetic standards create a unique operational challenge for both domestic and international salon brands.</w:t>
      </w:r>
    </w:p>
    <w:p>
      <w:pPr>
        <w:pStyle w:val="BodyText"/>
      </w:pPr>
      <w:r>
        <w:t xml:space="preserve">South Korea Seoul is not merely a location; it is an ecosystem where beauty is considered a form of social currency. In this hyper-competitive market, being a Hairdresser requires more than technical proficiency; it demands an understanding of cultural psychology, digital fluency, and aesthetic innovation. This document explores how these elements converge to define success in the South Korea Seoul market.</w:t>
      </w:r>
    </w:p>
    <w:bookmarkEnd w:id="20"/>
    <w:bookmarkStart w:id="21" w:name="market-landscape-the-beauty-capital"/>
    <w:p>
      <w:pPr>
        <w:pStyle w:val="Heading2"/>
      </w:pPr>
      <w:r>
        <w:t xml:space="preserve">2. Market Landscape: The Beauty Capital</w:t>
      </w:r>
    </w:p>
    <w:p>
      <w:pPr>
        <w:pStyle w:val="FirstParagraph"/>
      </w:pPr>
      <w:r>
        <w:t xml:space="preserve">To understand the role of a Hairdresser in South Korea Seoul, one must first appreciate the scale of competition and sophistication. Seoul boasts one of the highest concentrations of beauty salons per capita in the world. From Gangnam’s luxury districts to Hongdae’s trendy student hubs, every neighborhood has a dense cluster of competitive establishments.</w:t>
      </w:r>
    </w:p>
    <w:p>
      <w:pPr>
        <w:pStyle w:val="BodyText"/>
      </w:pPr>
      <w:r>
        <w:rPr>
          <w:bCs/>
          <w:b/>
        </w:rPr>
        <w:t xml:space="preserve">Key Market Insight:</w:t>
      </w:r>
      <w:r>
        <w:t xml:space="preserve">In South Korea Seoul, consumers do not just seek haircuts; they seek transformation. The demand is driven by the "K-Beauty" wave, which emphasizes clear skin, flawless makeup, and precise hairstyling. For a Hairdresser in South Korea Seoul, the client base expects international standards combined with hyper-localized trend responsiveness.</w:t>
      </w:r>
    </w:p>
    <w:p>
      <w:pPr>
        <w:pStyle w:val="BodyText"/>
      </w:pPr>
      <w:r>
        <w:t xml:space="preserve">The market is segmented into several distinct categories:</w:t>
      </w:r>
    </w:p>
    <w:p>
      <w:pPr>
        <w:numPr>
          <w:ilvl w:val="0"/>
          <w:numId w:val="1001"/>
        </w:numPr>
        <w:pStyle w:val="Compact"/>
      </w:pPr>
      <w:r>
        <w:rPr>
          <w:bCs/>
          <w:b/>
        </w:rPr>
        <w:t xml:space="preserve">Premium Luxury Salons:</w:t>
      </w:r>
      <w:r>
        <w:t xml:space="preserve">Focusing on high-net-worth individuals in areas like Cheongdam-dong.</w:t>
      </w:r>
    </w:p>
    <w:p>
      <w:pPr>
        <w:numPr>
          <w:ilvl w:val="0"/>
          <w:numId w:val="1001"/>
        </w:numPr>
        <w:pStyle w:val="Compact"/>
      </w:pPr>
      <w:r>
        <w:rPr>
          <w:bCs/>
          <w:b/>
        </w:rPr>
        <w:t xml:space="preserve">Trend-Focused Boutiques:</w:t>
      </w:r>
      <w:r>
        <w:t xml:space="preserve">Catering to Gen Z and Millennials in hubs like Hongdae and Itaewon.</w:t>
      </w:r>
    </w:p>
    <w:p>
      <w:pPr>
        <w:numPr>
          <w:ilvl w:val="0"/>
          <w:numId w:val="1001"/>
        </w:numPr>
        <w:pStyle w:val="Compact"/>
      </w:pPr>
      <w:r>
        <w:rPr>
          <w:bCs/>
          <w:b/>
        </w:rPr>
        <w:t xml:space="preserve">Economy Chains:</w:t>
      </w:r>
      <w:r>
        <w:t xml:space="preserve">Offering quick services for commuters in subway-adjacent locations.</w:t>
      </w:r>
    </w:p>
    <w:p>
      <w:pPr>
        <w:pStyle w:val="FirstParagraph"/>
      </w:pPr>
      <w:r>
        <w:t xml:space="preserve">A successful Hairdresser brand must clearly define its segment. In South Korea Seoul, differentiation is achieved through specialization, such as hair coloring techniques (e.g., balayage or pastel shades) or scalp health treatments, which have become increasingly popular among local consumers concerned with hair loss and stress-related beauty issues.</w:t>
      </w:r>
    </w:p>
    <w:bookmarkEnd w:id="21"/>
    <w:bookmarkStart w:id="24" w:name="consumer-behavior-in-south-korea-seoul"/>
    <w:p>
      <w:pPr>
        <w:pStyle w:val="Heading2"/>
      </w:pPr>
      <w:r>
        <w:t xml:space="preserve">3. Consumer Behavior in South Korea Seoul</w:t>
      </w:r>
    </w:p>
    <w:p>
      <w:pPr>
        <w:pStyle w:val="FirstParagraph"/>
      </w:pPr>
      <w:r>
        <w:t xml:space="preserve">The consumer profile in South Korea Seoul is distinctively digital-native and trend-conscious. Young adults in this region are heavily influenced by social media platforms, particularly Instagram, YouTube, and TikTok. A Hairdresser’s ability to create "Instagrammable" results is crucial for organic marketing.</w:t>
      </w:r>
    </w:p>
    <w:bookmarkStart w:id="22" w:name="the-importance-of-visual-identity"/>
    <w:p>
      <w:pPr>
        <w:pStyle w:val="Heading3"/>
      </w:pPr>
      <w:r>
        <w:t xml:space="preserve">3.1 The Importance of Visual Identity</w:t>
      </w:r>
    </w:p>
    <w:p>
      <w:pPr>
        <w:pStyle w:val="FirstParagraph"/>
      </w:pPr>
      <w:r>
        <w:t xml:space="preserve">In South Korea Seoul, aesthetics are paramount. Clients often visit salons based on the visual portfolios of specific stylists found online. Therefore, a Hairdresser must maintain a strong digital presence, showcasing before-and-after transformations that highlight technical skill and artistic flair. The "self-care" culture in South Korea Seoul extends beyond skincare to include meticulous hair maintenance, with clients frequently returning every four to six weeks for touch-ups.</w:t>
      </w:r>
    </w:p>
    <w:bookmarkEnd w:id="22"/>
    <w:bookmarkStart w:id="23" w:name="service-expectations"/>
    <w:p>
      <w:pPr>
        <w:pStyle w:val="Heading3"/>
      </w:pPr>
      <w:r>
        <w:t xml:space="preserve">3.2 Service Expectations</w:t>
      </w:r>
    </w:p>
    <w:p>
      <w:pPr>
        <w:pStyle w:val="FirstParagraph"/>
      </w:pPr>
      <w:r>
        <w:t xml:space="preserve">Patient care is a critical differentiator in the South Korea Seoul market. Unlike Western markets where efficiency might be prioritized, customers in South Korea Seoul expect an immersive experience. This includes complimentary beverages (often high-quality coffee or traditional teas), scalp massages, and detailed consultations. A Hairdresser who excels in these soft skills often builds a loyal customer base that is less price-sensitive.</w:t>
      </w:r>
    </w:p>
    <w:bookmarkEnd w:id="23"/>
    <w:bookmarkEnd w:id="24"/>
    <w:bookmarkStart w:id="28" w:name="X029e6812db25faa0aa4522ab31626e00ff88015"/>
    <w:p>
      <w:pPr>
        <w:pStyle w:val="Heading2"/>
      </w:pPr>
      <w:r>
        <w:t xml:space="preserve">4. Operational Challenges and Strategic Solutions</w:t>
      </w:r>
    </w:p>
    <w:p>
      <w:pPr>
        <w:pStyle w:val="FirstParagraph"/>
      </w:pPr>
      <w:r>
        <w:t xml:space="preserve">Operating a Hairdresser business in South Korea Seoul presents unique logistical and cultural challenges.</w:t>
      </w:r>
    </w:p>
    <w:bookmarkStart w:id="25" w:name="digital-booking-systems"/>
    <w:p>
      <w:pPr>
        <w:pStyle w:val="Heading3"/>
      </w:pPr>
      <w:r>
        <w:t xml:space="preserve">4.1 Digital Booking Systems</w:t>
      </w:r>
    </w:p>
    <w:p>
      <w:pPr>
        <w:pStyle w:val="FirstParagraph"/>
      </w:pPr>
      <w:r>
        <w:t xml:space="preserve">In South Korea Seoul, paper-based bookings are obsolete. Successful Hairdresser establishments integrate seamlessly with local apps such as Naver Map and KakaoMap, which allow for instant viewing of reviews, pricing, and real-time availability. Integration with these platforms is not optional; it is a fundamental requirement for visibility in South Korea Seoul.</w:t>
      </w:r>
    </w:p>
    <w:bookmarkEnd w:id="25"/>
    <w:bookmarkStart w:id="26" w:name="staffing-and-retention"/>
    <w:p>
      <w:pPr>
        <w:pStyle w:val="Heading3"/>
      </w:pPr>
      <w:r>
        <w:t xml:space="preserve">4.2 Staffing and Retention</w:t>
      </w:r>
    </w:p>
    <w:p>
      <w:pPr>
        <w:pStyle w:val="FirstParagraph"/>
      </w:pPr>
      <w:r>
        <w:t xml:space="preserve">The hair industry in South Korea Seoul faces high turnover rates due to intense workloads and competitive poaching. Hairdressers often move between salons based on commission structures. To retain top talent, Salon owners in South Korea Seoul must offer comprehensive benefits, including health insurance, performance bonuses tied to client retention rather than just sales volume, and opportunities for international training.</w:t>
      </w:r>
    </w:p>
    <w:bookmarkEnd w:id="26"/>
    <w:bookmarkStart w:id="27" w:name="regulatory-compliance"/>
    <w:p>
      <w:pPr>
        <w:pStyle w:val="Heading3"/>
      </w:pPr>
      <w:r>
        <w:t xml:space="preserve">4.3 Regulatory Compliance</w:t>
      </w:r>
    </w:p>
    <w:p>
      <w:pPr>
        <w:pStyle w:val="FirstParagraph"/>
      </w:pPr>
      <w:r>
        <w:t xml:space="preserve">Hairdressers in South Korea Seoul must adhere to strict hygiene and safety regulations enforced by the Ministry of Food and Drug Safety. Regular inspections ensure that tools are sterilized properly and that products used meet national standards. Non-compliance can lead to immediate closure, making rigorous internal auditing essential.</w:t>
      </w:r>
    </w:p>
    <w:bookmarkEnd w:id="27"/>
    <w:bookmarkEnd w:id="28"/>
    <w:bookmarkStart w:id="29" w:name="financial-analysis"/>
    <w:p>
      <w:pPr>
        <w:pStyle w:val="Heading2"/>
      </w:pPr>
      <w:r>
        <w:t xml:space="preserve">5. Financial Analysis</w:t>
      </w:r>
    </w:p>
    <w:p>
      <w:pPr>
        <w:pStyle w:val="FirstParagraph"/>
      </w:pPr>
      <w:r>
        <w:t xml:space="preserve">The financial model for a Hairdresser in South Korea Seoul is characterized by high initial investment but potentially high returns if brand loyalty is established. Key cost drivers include:</w:t>
      </w:r>
    </w:p>
    <w:p>
      <w:pPr>
        <w:numPr>
          <w:ilvl w:val="0"/>
          <w:numId w:val="1002"/>
        </w:numPr>
        <w:pStyle w:val="Compact"/>
      </w:pPr>
      <w:r>
        <w:rPr>
          <w:bCs/>
          <w:b/>
        </w:rPr>
        <w:t xml:space="preserve">Rent:</w:t>
      </w:r>
      <w:r>
        <w:t xml:space="preserve">Premium locations in Gangnam or Hannam-dong command exorbitant rents, driving up overheads significantly.</w:t>
      </w:r>
    </w:p>
    <w:p>
      <w:pPr>
        <w:numPr>
          <w:ilvl w:val="0"/>
          <w:numId w:val="1002"/>
        </w:numPr>
        <w:pStyle w:val="Compact"/>
      </w:pPr>
      <w:r>
        <w:rPr>
          <w:bCs/>
          <w:b/>
        </w:rPr>
        <w:t xml:space="preserve">Labor Costs:</w:t>
      </w:r>
      <w:r>
        <w:t xml:space="preserve">Skillful stylists in South Korea Seoul demand competitive salaries and high commission rates.</w:t>
      </w:r>
    </w:p>
    <w:p>
      <w:pPr>
        <w:numPr>
          <w:ilvl w:val="0"/>
          <w:numId w:val="1002"/>
        </w:numPr>
        <w:pStyle w:val="Compact"/>
      </w:pPr>
      <w:r>
        <w:rPr>
          <w:bCs/>
          <w:b/>
        </w:rPr>
        <w:t xml:space="preserve">Product Inventory:</w:t>
      </w:r>
      <w:r>
        <w:t xml:space="preserve">Premium hair care brands are expensive, requiring significant capital outlay for inventory management.</w:t>
      </w:r>
    </w:p>
    <w:p>
      <w:pPr>
        <w:pStyle w:val="FirstParagraph"/>
      </w:pPr>
      <w:r>
        <w:t xml:space="preserve">However, the revenue potential is substantial. The average ticket price for a full service (cut, wash, and style) in South Korea Seoul ranges from 50,000 to 150,000 KRW ($45-$135 USD), with complex coloring services reaching significantly higher prices. High customer retention rates in South Korea Seoul can stabilize cash flow even during economic downturns.</w:t>
      </w:r>
    </w:p>
    <w:bookmarkEnd w:id="29"/>
    <w:bookmarkStart w:id="30" w:name="conclusion-and-recommendations"/>
    <w:p>
      <w:pPr>
        <w:pStyle w:val="Heading2"/>
      </w:pPr>
      <w:r>
        <w:t xml:space="preserve">6. Conclusion and Recommendations</w:t>
      </w:r>
    </w:p>
    <w:p>
      <w:pPr>
        <w:pStyle w:val="FirstParagraph"/>
      </w:pPr>
      <w:r>
        <w:t xml:space="preserve">The Case Study of a Hairdresser business in South Korea Seoul reveals a market that is unforgiving to mediocrity but rewarding for those who adapt to its specific demands. Success requires a tripartite approach: technical excellence, digital mastery, and emotional intelligence.</w:t>
      </w:r>
    </w:p>
    <w:p>
      <w:pPr>
        <w:pStyle w:val="BodyText"/>
      </w:pPr>
      <w:r>
        <w:rPr>
          <w:bCs/>
          <w:b/>
        </w:rPr>
        <w:t xml:space="preserve">Recommendations for New Entrants:</w:t>
      </w:r>
    </w:p>
    <w:p>
      <w:pPr>
        <w:numPr>
          <w:ilvl w:val="0"/>
          <w:numId w:val="1003"/>
        </w:numPr>
        <w:pStyle w:val="Compact"/>
      </w:pPr>
      <w:r>
        <w:rPr>
          <w:bCs/>
          <w:b/>
        </w:rPr>
        <w:t xml:space="preserve">Hire Locally:</w:t>
      </w:r>
      <w:r>
        <w:t xml:space="preserve">Culture fit is essential. Hairdressers who understand the subtle communication styles of South Korea Seoul clients will build trust faster.</w:t>
      </w:r>
    </w:p>
    <w:p>
      <w:pPr>
        <w:numPr>
          <w:ilvl w:val="0"/>
          <w:numId w:val="1003"/>
        </w:numPr>
        <w:pStyle w:val="Compact"/>
      </w:pPr>
      <w:r>
        <w:rPr>
          <w:bCs/>
          <w:b/>
          <w:iCs/>
          <w:i/>
        </w:rPr>
        <w:t xml:space="preserve">Leverage Social Proof:</w:t>
      </w:r>
      <w:r>
        <w:rPr>
          <w:iCs/>
          <w:i/>
        </w:rPr>
        <w:t xml:space="preserve">In South Korea Seoul, online reviews drive foot traffic. Invest in customer experience to generate positive word-of-mouth on digital platforms.</w:t>
      </w:r>
    </w:p>
    <w:p>
      <w:pPr>
        <w:numPr>
          <w:ilvl w:val="0"/>
          <w:numId w:val="1003"/>
        </w:numPr>
        <w:pStyle w:val="Compact"/>
      </w:pPr>
      <w:r>
        <w:rPr>
          <w:bCs/>
          <w:b/>
        </w:rPr>
        <w:t xml:space="preserve">Specialize:</w:t>
      </w:r>
      <w:r>
        <w:t xml:space="preserve">Rather than being a generalist Hairdresser, consider specializing in areas like curly hair care or sustainable hair products, which are emerging trends in South Korea Seoul.</w:t>
      </w:r>
    </w:p>
    <w:p>
      <w:pPr>
        <w:pStyle w:val="FirstParagraph"/>
      </w:pPr>
      <w:r>
        <w:t xml:space="preserve">In conclusion, the Hairdresser industry in South Korea Seoul is a dynamic and demanding field. It serves as a microcosm of broader societal values regarding appearance, efficiency, and technology. For businesses willing to navigate its complexities with respect for local customs and a commitment to excellence, the rewards are significant.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Expansion and Operational Excellence for a Hairdresser in South Korea Seoul</dc:title>
  <dc:creator/>
  <dc:language>en</dc:language>
  <cp:keywords/>
  <dcterms:created xsi:type="dcterms:W3CDTF">2026-07-30T12:30:43Z</dcterms:created>
  <dcterms:modified xsi:type="dcterms:W3CDTF">2026-07-30T12:30:43Z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