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case-study"/>
    <w:p>
      <w:pPr>
        <w:pStyle w:val="Heading1"/>
      </w:pPr>
      <w:r>
        <w:t xml:space="preserve">CASE STUDY</w:t>
      </w:r>
    </w:p>
    <w:bookmarkStart w:id="33" w:name="Xfd9d29c3005926aae3dc98b12e44897fe0f49c7"/>
    <w:p>
      <w:pPr>
        <w:pStyle w:val="Heading2"/>
      </w:pPr>
      <w:r>
        <w:t xml:space="preserve">The Strategic Evolution of a Boutique Hairdresser Enterprise in United States Miami</w:t>
      </w:r>
    </w:p>
    <w:p>
      <w:pPr>
        <w:pStyle w:val="FirstParagraph"/>
      </w:pPr>
      <w:r>
        <w:rPr>
          <w:bCs/>
          <w:b/>
        </w:rPr>
        <w:t xml:space="preserve">Date:</w:t>
      </w:r>
      <w:r>
        <w:t xml:space="preserve"> </w:t>
      </w:r>
      <w:r>
        <w:t xml:space="preserve">October 24, 2023</w:t>
      </w:r>
      <w:r>
        <w:br/>
      </w:r>
    </w:p>
    <w:p>
      <w:pPr>
        <w:pStyle w:val="BodyText"/>
      </w:pPr>
      <w:r>
        <w:t xml:space="preserve">Straategic Consulting Group</w:t>
      </w:r>
      <w:r>
        <w:br/>
      </w:r>
    </w:p>
    <w:bookmarkStart w:id="20" w:name="executive-summary"/>
    <w:p>
      <w:pPr>
        <w:pStyle w:val="Heading3"/>
      </w:pPr>
      <w:r>
        <w:t xml:space="preserve">1. Executive Summary</w:t>
      </w:r>
    </w:p>
    <w:p>
      <w:pPr>
        <w:pStyle w:val="FirstParagraph"/>
      </w:pPr>
      <w:r>
        <w:t xml:space="preserve">This document serves as a comprehensive Case Study analyzing the operational, cultural, and strategic challenges faced by a mid-sized Hairdresser business operating within the dynamic market of United States Miami. The primary objective is to examine how local businesses adapt to extreme demographic shifts, high competition, and unique climatic factors. By focusing on the specific nuances of operating a Hairdresser service in this vibrant coastal city, we aim to derive actionable insights for future scalability and client retention strategies.</w:t>
      </w:r>
    </w:p>
    <w:bookmarkEnd w:id="20"/>
    <w:bookmarkStart w:id="21" w:name="business-overview"/>
    <w:p>
      <w:pPr>
        <w:pStyle w:val="Heading3"/>
      </w:pPr>
      <w:r>
        <w:t xml:space="preserve">2. Business Overview</w:t>
      </w:r>
    </w:p>
    <w:p>
      <w:pPr>
        <w:pStyle w:val="FirstParagraph"/>
      </w:pPr>
      <w:r>
        <w:t xml:space="preserve">The subject of this Case Study is "Lumina Cuts &amp; Color," a fictional but representative establishment located in the heart of Miami Beach. As a premier Hairdresser destination, the business offers high-end styling, chemical treatments, and barbering services. Unlike traditional salons in inland cities Lumina operates under the unique pressures of United States Miami’s economy which is heavily influenced by tourism international migration and seasonal population fluctuations.</w:t>
      </w:r>
    </w:p>
    <w:p>
      <w:pPr>
        <w:pStyle w:val="BodyText"/>
      </w:pPr>
      <w:r>
        <w:t xml:space="preserve">The salon positions itself as a luxury yet accessible brand targeting three distinct demographics: long-term local residents wealthy tourists during winter months, and the transient expatriate community. This tripartite customer base presents both a significant revenue opportunity and a complex management challenge requiring versatile service delivery models.</w:t>
      </w:r>
    </w:p>
    <w:bookmarkEnd w:id="21"/>
    <w:bookmarkStart w:id="22" w:name="X1cf3776e1f12cf5f4cb65ea6bd8bc80e7dc8524"/>
    <w:p>
      <w:pPr>
        <w:pStyle w:val="Heading3"/>
      </w:pPr>
      <w:r>
        <w:t xml:space="preserve">3. Market Context: United States Miami Dynamics</w:t>
      </w:r>
    </w:p>
    <w:p>
      <w:pPr>
        <w:pStyle w:val="FirstParagraph"/>
      </w:pPr>
      <w:r>
        <w:t xml:space="preserve">To understand the success factors of this Hairdresser venture one must first analyze the macro-environment of United States Miami. The city is characterized by:</w:t>
      </w:r>
    </w:p>
    <w:p>
      <w:pPr>
        <w:numPr>
          <w:ilvl w:val="0"/>
          <w:numId w:val="1001"/>
        </w:numPr>
        <w:pStyle w:val="Compact"/>
      </w:pPr>
      <w:r>
        <w:rPr>
          <w:bCs/>
          <w:b/>
        </w:rPr>
        <w:t xml:space="preserve">Climatic Influence:</w:t>
      </w:r>
      <w:r>
        <w:t xml:space="preserve">The humid subtropical climate plays a crucial role in consumer behavior. High humidity and salt air affect hair texture requiring specialized products and techniques that the Hairdresser staff must master.</w:t>
      </w:r>
    </w:p>
    <w:p>
      <w:pPr>
        <w:numPr>
          <w:ilvl w:val="0"/>
          <w:numId w:val="1001"/>
        </w:numPr>
        <w:pStyle w:val="Compact"/>
      </w:pPr>
      <w:r>
        <w:rPr>
          <w:bCs/>
          <w:b/>
        </w:rPr>
        <w:t xml:space="preserve">Demographic Diversity:</w:t>
      </w:r>
      <w:r>
        <w:t xml:space="preserve">Miami is one of the most multicultural cities in the United States. The Hairdresser business must cater to a vast array of hair types including curly Afro-textured straight Asian hair and wavy European styles. This necessitates a diverse stylist roster capable of handling all textures.</w:t>
      </w:r>
    </w:p>
    <w:p>
      <w:pPr>
        <w:numPr>
          <w:ilvl w:val="0"/>
          <w:numId w:val="1001"/>
        </w:numPr>
        <w:pStyle w:val="Compact"/>
      </w:pPr>
      <w:r>
        <w:rPr>
          <w:bCs/>
          <w:b/>
        </w:rPr>
        <w:t xml:space="preserve">Tourism Economy:</w:t>
      </w:r>
      <w:r>
        <w:t xml:space="preserve">A significant portion of revenue is driven by tourists visiting United States Miami for Art Basel South Beach Week and other events. The Hairdresser service must be optimized for quick turnover during peak seasons while maintaining high quality standards.</w:t>
      </w:r>
    </w:p>
    <w:bookmarkEnd w:id="22"/>
    <w:bookmarkStart w:id="26" w:name="challenges-identified"/>
    <w:p>
      <w:pPr>
        <w:pStyle w:val="Heading3"/>
      </w:pPr>
      <w:r>
        <w:t xml:space="preserve">4. Challenges Identified</w:t>
      </w:r>
    </w:p>
    <w:p>
      <w:pPr>
        <w:pStyle w:val="FirstParagraph"/>
      </w:pPr>
      <w:r>
        <w:t xml:space="preserve">The Case Study highlights several critical challenges faced by the Hairdresser operation:</w:t>
      </w:r>
    </w:p>
    <w:bookmarkStart w:id="23" w:name="a.-staff-retention-and-expertise"/>
    <w:p>
      <w:pPr>
        <w:pStyle w:val="Heading4"/>
      </w:pPr>
      <w:r>
        <w:t xml:space="preserve">A. Staff Retention and Expertise</w:t>
      </w:r>
    </w:p>
    <w:p>
      <w:pPr>
        <w:pStyle w:val="FirstParagraph"/>
      </w:pPr>
      <w:r>
        <w:t xml:space="preserve">Finding skilled Hairdresser professionals in United States Miami is difficult due to the high turnover rate in the hospitality and beauty sectors. Many stylists are drawn to larger metropolitan hubs like New York or Los Angeles for perceived career growth. The business struggled with maintaining a consistent team of senior Hairdresser experts who understand the specific needs of Miami’s diverse clientele.</w:t>
      </w:r>
    </w:p>
    <w:bookmarkEnd w:id="23"/>
    <w:bookmarkStart w:id="24" w:name="b.-seasonal-volatility"/>
    <w:p>
      <w:pPr>
        <w:pStyle w:val="Heading4"/>
      </w:pPr>
      <w:r>
        <w:t xml:space="preserve">B. Seasonal Volatility</w:t>
      </w:r>
    </w:p>
    <w:p>
      <w:pPr>
        <w:pStyle w:val="FirstParagraph"/>
      </w:pPr>
      <w:r>
        <w:t xml:space="preserve">The business model experienced severe revenue fluctuations. During the winter months (December to April) demand for Hairdresser services skyrocketed due to "Snowbird" visitors and tourists. Conversely, during the summer months despite being hurricane season there was a noticeable drop in foot traffic from locals who preferred low-maintenance hairstyles due to heat and humidity.</w:t>
      </w:r>
    </w:p>
    <w:bookmarkEnd w:id="24"/>
    <w:bookmarkStart w:id="25" w:name="c.-brand-differentiation"/>
    <w:p>
      <w:pPr>
        <w:pStyle w:val="Heading4"/>
      </w:pPr>
      <w:r>
        <w:t xml:space="preserve">C. Brand Differentiation</w:t>
      </w:r>
    </w:p>
    <w:p>
      <w:pPr>
        <w:pStyle w:val="FirstParagraph"/>
      </w:pPr>
      <w:r>
        <w:t xml:space="preserve">In United States Miami there is an oversaturation of beauty services. From high-end salons in South Beach to affordable chains in Little Havana competition for the Hairdresser market is fierce. Lumina Cuts &amp; Color needed a unique value proposition to stand out beyond just "good haircuts."</w:t>
      </w:r>
    </w:p>
    <w:bookmarkEnd w:id="25"/>
    <w:bookmarkEnd w:id="26"/>
    <w:bookmarkStart w:id="30" w:name="strategic-interventions"/>
    <w:p>
      <w:pPr>
        <w:pStyle w:val="Heading3"/>
      </w:pPr>
      <w:r>
        <w:t xml:space="preserve">5. Strategic Interventions</w:t>
      </w:r>
    </w:p>
    <w:p>
      <w:pPr>
        <w:pStyle w:val="FirstParagraph"/>
      </w:pPr>
      <w:r>
        <w:t xml:space="preserve">To address these challenges, the management implemented several strategic initiatives tailored to the United States Miami context:</w:t>
      </w:r>
    </w:p>
    <w:bookmarkStart w:id="27" w:name="X1195fbde976ec7f759ad923ef1e04dc82726b74"/>
    <w:p>
      <w:pPr>
        <w:pStyle w:val="Heading4"/>
      </w:pPr>
      <w:r>
        <w:t xml:space="preserve">A. Specialized Training for Diverse Hair Types</w:t>
      </w:r>
    </w:p>
    <w:p>
      <w:pPr>
        <w:pStyle w:val="FirstParagraph"/>
      </w:pPr>
      <w:r>
        <w:t xml:space="preserve">The Hairdresser team underwent intensive certification programs focused on curly hair care (Ouidad method) and protective styling for Afro-textured hair. This not only expanded their service menu but also positioned them as experts in handling the complex hair needs of Miami’s multicultural population.</w:t>
      </w:r>
    </w:p>
    <w:bookmarkEnd w:id="27"/>
    <w:bookmarkStart w:id="28" w:name="b.-dynamic-pricing-and-membership-models"/>
    <w:p>
      <w:pPr>
        <w:pStyle w:val="Heading4"/>
      </w:pPr>
      <w:r>
        <w:t xml:space="preserve">B. Dynamic Pricing and Membership Models</w:t>
      </w:r>
    </w:p>
    <w:p>
      <w:pPr>
        <w:pStyle w:val="FirstParagraph"/>
      </w:pPr>
      <w:r>
        <w:t xml:space="preserve">To combat seasonal volatility, the business introduced a "Miami Resident Loyalty Program." This offered discounted rates for locals during the summer low season while maintaining premium pricing for tourists and seasonal residents. Additionally, a monthly membership model was launched allowing clients to book regular Hairdresser appointments at a fixed rate providing predictable revenue streams.</w:t>
      </w:r>
    </w:p>
    <w:bookmarkEnd w:id="28"/>
    <w:bookmarkStart w:id="29" w:name="X00fa41a80803e64dc48c20b9b9ae5f760cd6628"/>
    <w:p>
      <w:pPr>
        <w:pStyle w:val="Heading4"/>
      </w:pPr>
      <w:r>
        <w:t xml:space="preserve">C. Digital Integration and Tourism Partnerships</w:t>
      </w:r>
    </w:p>
    <w:p>
      <w:pPr>
        <w:pStyle w:val="FirstParagraph"/>
      </w:pPr>
      <w:r>
        <w:t xml:space="preserve">The salon partnered with local hotels and Airbnb hosts in United States Miami to offer exclusive "Beach Ready" Hairdresser packages for tourists. An easy-to-use online booking system was implemented allowing visitors to reserve appointments before arrival ensuring that the Hairdresser schedule remained full even during unexpected influxes of travelers.</w:t>
      </w:r>
    </w:p>
    <w:bookmarkEnd w:id="29"/>
    <w:bookmarkEnd w:id="30"/>
    <w:bookmarkStart w:id="31" w:name="results-and-impact"/>
    <w:p>
      <w:pPr>
        <w:pStyle w:val="Heading3"/>
      </w:pPr>
      <w:r>
        <w:t xml:space="preserve">6. Results and Impact</w:t>
      </w:r>
    </w:p>
    <w:p>
      <w:pPr>
        <w:pStyle w:val="FirstParagraph"/>
      </w:pPr>
      <w:r>
        <w:t xml:space="preserve">Within twelve months of implementing these strategies Lumina Cuts &amp; Color reported significant improvements:</w:t>
      </w:r>
    </w:p>
    <w:p>
      <w:pPr>
        <w:numPr>
          <w:ilvl w:val="0"/>
          <w:numId w:val="1002"/>
        </w:numPr>
        <w:pStyle w:val="Compact"/>
      </w:pPr>
      <w:r>
        <w:t xml:space="preserve">A 25% increase in overall revenue driven primarily by the expansion into specialized curly hair services.</w:t>
      </w:r>
    </w:p>
    <w:p>
      <w:pPr>
        <w:numPr>
          <w:ilvl w:val="0"/>
          <w:numId w:val="1002"/>
        </w:numPr>
        <w:pStyle w:val="Compact"/>
      </w:pPr>
      <w:r>
        <w:t xml:space="preserve">A 40% reduction in staff turnover due to improved employee satisfaction and profit-sharing incentives.</w:t>
      </w:r>
    </w:p>
    <w:p>
      <w:pPr>
        <w:numPr>
          <w:ilvl w:val="0"/>
          <w:numId w:val="1002"/>
        </w:numPr>
        <w:pStyle w:val="Compact"/>
      </w:pPr>
      <w:r>
        <w:t xml:space="preserve">Consistent year-round occupancy rates with a balanced mix of local and tourist clients reducing the impact of seasonal dips.</w:t>
      </w:r>
    </w:p>
    <w:p>
      <w:pPr>
        <w:pStyle w:val="FirstParagraph"/>
      </w:pPr>
      <w:r>
        <w:t xml:space="preserve">The brand successfully established itself as a go-to Hairdresser destination in United States Miami known for inclusivity expertise and adaptability.</w:t>
      </w:r>
    </w:p>
    <w:bookmarkEnd w:id="31"/>
    <w:bookmarkStart w:id="32" w:name="conclusion"/>
    <w:p>
      <w:pPr>
        <w:pStyle w:val="Heading3"/>
      </w:pPr>
      <w:r>
        <w:t xml:space="preserve">7. Conclusion</w:t>
      </w:r>
    </w:p>
    <w:p>
      <w:pPr>
        <w:pStyle w:val="FirstParagraph"/>
      </w:pPr>
      <w:r>
        <w:t xml:space="preserve">This Case Study demonstrates that operating a successful Hairdresser business in United States Miami requires more than just technical styling skills. It demands a deep understanding of local climate impacts demographic diversity and economic cycles. By adapting their service offerings to the specific needs of United States Miami’s residents and visitors the business achieved sustainable growth.</w:t>
      </w:r>
    </w:p>
    <w:p>
      <w:pPr>
        <w:pStyle w:val="BodyText"/>
      </w:pPr>
      <w:r>
        <w:t xml:space="preserve">For other Hairdresser enterprises looking to enter or expand in this region it is crucial to prioritize inclusivity climate-adaptive services and flexible business models. The unique characteristics of United States Miami offer a fertile ground for innovation in the beauty sector provided that businesses remain agile and culturally attuned.</w:t>
      </w:r>
    </w:p>
    <w:p>
      <w:pPr>
        <w:pStyle w:val="BodyText"/>
      </w:pPr>
      <w:r>
        <w:rPr>
          <w:iCs/>
          <w:i/>
        </w:rPr>
        <w:t xml:space="preserve">This document concludes the Case Study on Hairdresser operations in United States Miami.</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2026-07-29T23:11:26Z</dcterms:created>
  <dcterms:modified xsi:type="dcterms:W3CDTF">2026-07-29T23:11:26Z</dcterms:modified>
</cp:coreProperties>
</file>

<file path=docProps/custom.xml><?xml version="1.0" encoding="utf-8"?>
<Properties xmlns="http://schemas.openxmlformats.org/officeDocument/2006/custom-properties" xmlns:vt="http://schemas.openxmlformats.org/officeDocument/2006/docPropsVTypes"/>
</file>