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9" w:name="Xea75cd01e832b1481bd89801bd1d2cbb5d16117"/>
    <w:p>
      <w:pPr>
        <w:pStyle w:val="Heading1"/>
      </w:pPr>
      <w:r>
        <w:t xml:space="preserve">Strategic Human Resources Management in the Federal Heartland</w:t>
      </w:r>
    </w:p>
    <w:p>
      <w:pPr>
        <w:pStyle w:val="FirstParagraph"/>
      </w:pPr>
      <w:r>
        <w:rPr>
          <w:bCs/>
          <w:b/>
        </w:rPr>
        <w:t xml:space="preserve">Date:</w:t>
      </w:r>
      <w:r>
        <w:t xml:space="preserve"> </w:t>
      </w:r>
      <w:r>
        <w:t xml:space="preserve">October 2023</w:t>
      </w:r>
      <w:r>
        <w:br/>
      </w:r>
      <w:r>
        <w:rPr>
          <w:bCs/>
          <w:b/>
        </w:rPr>
        <w:t xml:space="preserve">Subject:</w:t>
      </w:r>
      <w:r>
        <w:t xml:space="preserve">A Comprehensive Case Study on the Role and Challenges of a Human Resources Manager operating within the unique ecosystem of Brazil Brasília.</w:t>
      </w:r>
    </w:p>
    <w:p>
      <w:pPr>
        <w:pStyle w:val="BodyText"/>
      </w:pPr>
      <w:r>
        <w:rPr>
          <w:iCs/>
          <w:i/>
        </w:rPr>
        <w:t xml:space="preserve">Note: This case study explores the specific dynamics, legal frameworks, cultural nuances, and strategic imperatives that define Human Resources Management in Brazil Brasília. It highlights why this role is distinct from HR positions in other Brazilian states or international contexts.</w:t>
      </w:r>
    </w:p>
    <w:bookmarkStart w:id="20" w:name="introduction"/>
    <w:p>
      <w:pPr>
        <w:pStyle w:val="Heading2"/>
      </w:pPr>
      <w:r>
        <w:t xml:space="preserve">1. Introduction</w:t>
      </w:r>
    </w:p>
    <w:p>
      <w:pPr>
        <w:pStyle w:val="FirstParagraph"/>
      </w:pPr>
      <w:r>
        <w:t xml:space="preserve">The Federal District of Brazil, known as the Distrito Federal (DF), houses its capital city, Brazil Brasília. As the political and administrative heart of the nation, this region presents a unique laboratory for Human Resources professionals. The presence of thousands of federal government agencies, diplomatic embassies, international organizations, and private contractors creates a complex labor market that is unlike any other in Latin America. This case study examines the pivotal role of the</w:t>
      </w:r>
      <w:r>
        <w:t xml:space="preserve"> </w:t>
      </w:r>
      <w:r>
        <w:rPr>
          <w:bCs/>
          <w:b/>
        </w:rPr>
        <w:t xml:space="preserve">Human Resources Manager</w:t>
      </w:r>
      <w:r>
        <w:t xml:space="preserve"> </w:t>
      </w:r>
      <w:r>
        <w:t xml:space="preserve">tasked with navigating this intricate environment.</w:t>
      </w:r>
    </w:p>
    <w:p>
      <w:pPr>
        <w:pStyle w:val="BodyText"/>
      </w:pPr>
      <w:r>
        <w:t xml:space="preserve">In Brazil Brasília, an HR Manager is not merely an administrator of payroll or benefits; they are strategic partners who must balance strict federal labor laws with the high expectations of public sector ethics and the competitive demands of the private sector. The success of any organization in this region depends heavily on how well its HR leadership understands the local context, known locally as "brasiliense" culture.</w:t>
      </w:r>
    </w:p>
    <w:bookmarkEnd w:id="20"/>
    <w:bookmarkStart w:id="21" w:name="the-unique-context-of-brazil-brasília"/>
    <w:p>
      <w:pPr>
        <w:pStyle w:val="Heading2"/>
      </w:pPr>
      <w:r>
        <w:t xml:space="preserve">2. The Unique Context of Brazil Brasília</w:t>
      </w:r>
    </w:p>
    <w:p>
      <w:pPr>
        <w:pStyle w:val="FirstParagraph"/>
      </w:pPr>
      <w:r>
        <w:t xml:space="preserve">To understand the responsibilities of an HR Manager in this location, one must first appreciate the distinct characteristics of Brazil Brasília. Unlike São Paulo or Rio de Janeiro, which are driven by industrial and service-based economies respectively, Brazil Brasília is driven by bureaucracy, politics, and services. The city was planned with a specific layout that influences social interaction and professional networking.</w:t>
      </w:r>
    </w:p>
    <w:p>
      <w:pPr>
        <w:pStyle w:val="BodyText"/>
      </w:pPr>
      <w:r>
        <w:t xml:space="preserve">The workforce in Brazil Brasília is highly educated. Due to the concentration of government ministries and federal universities, there is a high density of civil servants (servidores públicos) who possess advanced degrees. For an HR Manager, this means that talent retention strategies cannot rely solely on monetary compensation. Instead, they must focus on professional development, work-life balance, and institutional prestige.</w:t>
      </w:r>
    </w:p>
    <w:bookmarkEnd w:id="21"/>
    <w:bookmarkStart w:id="25" w:name="X7d7fc6c31394e08d88a1e58f73008ba055b9e4b"/>
    <w:p>
      <w:pPr>
        <w:pStyle w:val="Heading2"/>
      </w:pPr>
      <w:r>
        <w:t xml:space="preserve">3. Key Challenges for the Human Resources Manager</w:t>
      </w:r>
    </w:p>
    <w:bookmarkStart w:id="22" w:name="navigating-the-clt-vs.-statutory-regimes"/>
    <w:p>
      <w:pPr>
        <w:pStyle w:val="Heading3"/>
      </w:pPr>
      <w:r>
        <w:t xml:space="preserve">3.1 Navigating the CLT vs. Statutory Regimes</w:t>
      </w:r>
    </w:p>
    <w:p>
      <w:pPr>
        <w:pStyle w:val="FirstParagraph"/>
      </w:pPr>
      <w:r>
        <w:t xml:space="preserve">A primary challenge for any Human Resources Manager in Brazil Brasília is distinguishing between and managing two different labor regimes: the Consolidação das Leis do Trabalho (CLT), which is the standard private sector labor code, and the Estatuto dos Servidores Públicos (Statute of Civil Servants). Many organizations in Brazil Brasília operate as public-private partnerships. The HR Manager must ensure strict compliance with both sets of regulations to avoid legal litigation, which is frequent in this region due to an active labor court system specific to the Federal District.</w:t>
      </w:r>
    </w:p>
    <w:bookmarkEnd w:id="22"/>
    <w:bookmarkStart w:id="23" w:name="X076627ea3d463c17a7eeb9e3ae58b3d111c0326"/>
    <w:p>
      <w:pPr>
        <w:pStyle w:val="Heading3"/>
      </w:pPr>
      <w:r>
        <w:t xml:space="preserve">3.2 High Cost of Living and Compensation Strategy</w:t>
      </w:r>
    </w:p>
    <w:p>
      <w:pPr>
        <w:pStyle w:val="FirstParagraph"/>
      </w:pPr>
      <w:r>
        <w:t xml:space="preserve">Brazil Brasília often ranks among the cities with the highest costs of living in Brazil, particularly regarding housing and transportation. The HR Manager is tasked with designing compensation packages that are competitive enough to attract talent from other states without bankrupting the organization’s budget. This requires sophisticated market analysis and flexibility benefits, such as meal vouchers (vale-refeição) and health plans that cover family members, which are highly valued in this demographic.</w:t>
      </w:r>
    </w:p>
    <w:bookmarkEnd w:id="23"/>
    <w:bookmarkStart w:id="24" w:name="cultural-integration-and-diversity"/>
    <w:p>
      <w:pPr>
        <w:pStyle w:val="Heading3"/>
      </w:pPr>
      <w:r>
        <w:t xml:space="preserve">3.3 Cultural Integration and Diversity</w:t>
      </w:r>
    </w:p>
    <w:p>
      <w:pPr>
        <w:pStyle w:val="FirstParagraph"/>
      </w:pPr>
      <w:r>
        <w:t xml:space="preserve">The population of Brazil Brasília is a melting pot. People from all over Brazil migrate to the capital for job opportunities in government and private sectors. Additionally, the presence of embassies brings a significant international workforce. The HR Manager must foster an inclusive culture that respects these diverse backgrounds. Misunderstandings arising from regional cultural differences within Brazil can lead to workplace friction, making soft skills training and conflict resolution critical components of the HR agenda.</w:t>
      </w:r>
    </w:p>
    <w:bookmarkEnd w:id="24"/>
    <w:bookmarkEnd w:id="25"/>
    <w:bookmarkStart w:id="26" w:name="strategic-initiatives-in-action"/>
    <w:p>
      <w:pPr>
        <w:pStyle w:val="Heading2"/>
      </w:pPr>
      <w:r>
        <w:t xml:space="preserve">4. Strategic Initiatives in Action</w:t>
      </w:r>
    </w:p>
    <w:p>
      <w:pPr>
        <w:pStyle w:val="FirstParagraph"/>
      </w:pPr>
      <w:r>
        <w:t xml:space="preserve">In this case study, we analyze a hypothetical scenario involving a mid-sized consulting firm headquartered in Brazil Brasília that services federal ministries. The Human Resources Manager implemented three key strategic initiatives to improve organizational performance.</w:t>
      </w:r>
    </w:p>
    <w:p>
      <w:pPr>
        <w:numPr>
          <w:ilvl w:val="0"/>
          <w:numId w:val="1001"/>
        </w:numPr>
        <w:pStyle w:val="Compact"/>
      </w:pPr>
      <w:r>
        <w:rPr>
          <w:bCs/>
          <w:b/>
        </w:rPr>
        <w:t xml:space="preserve">Talent Acquisition Localization:</w:t>
      </w:r>
      <w:r>
        <w:t xml:space="preserve"> </w:t>
      </w:r>
      <w:r>
        <w:t xml:space="preserve">Instead of relying on national recruiters, the HR team partnered with local universities in the Federal District, such as UnB (Universidade de Brasília). This reduced turnover rates by 15% because candidates who studied locally were more likely to have family ties and long-term commitment to living in Brazil Brasília.</w:t>
      </w:r>
    </w:p>
    <w:p>
      <w:pPr>
        <w:numPr>
          <w:ilvl w:val="0"/>
          <w:numId w:val="1001"/>
        </w:numPr>
        <w:pStyle w:val="Compact"/>
      </w:pPr>
      <w:r>
        <w:rPr>
          <w:bCs/>
          <w:b/>
        </w:rPr>
        <w:t xml:space="preserve">Well-being Programs:</w:t>
      </w:r>
      <w:r>
        <w:t xml:space="preserve"> </w:t>
      </w:r>
      <w:r>
        <w:t xml:space="preserve">Recognizing the high stress levels associated with government deadlines, the HR Manager introduced mandatory mental health days and flexible work hours. This was crucial given the congested traffic conditions that characterize commuting in Brazil Brasília, thereby improving employee satisfaction scores.</w:t>
      </w:r>
    </w:p>
    <w:p>
      <w:pPr>
        <w:numPr>
          <w:ilvl w:val="0"/>
          <w:numId w:val="1001"/>
        </w:numPr>
        <w:pStyle w:val="Compact"/>
      </w:pPr>
      <w:r>
        <w:rPr>
          <w:bCs/>
          <w:b/>
        </w:rPr>
        <w:t xml:space="preserve">Compliance Audits:</w:t>
      </w:r>
      <w:r>
        <w:t xml:space="preserve"> </w:t>
      </w:r>
      <w:r>
        <w:t xml:space="preserve">Given the strict oversight of public sector contracts, the HR department conducted quarterly audits to ensure that all contractual obligations met federal standards. This proactive approach saved the company from potential fines and reputational damage.</w:t>
      </w:r>
    </w:p>
    <w:bookmarkEnd w:id="26"/>
    <w:bookmarkStart w:id="27" w:name="the-role-of-technology"/>
    <w:p>
      <w:pPr>
        <w:pStyle w:val="Heading2"/>
      </w:pPr>
      <w:r>
        <w:t xml:space="preserve">5. The Role of Technology</w:t>
      </w:r>
    </w:p>
    <w:p>
      <w:pPr>
        <w:pStyle w:val="FirstParagraph"/>
      </w:pPr>
      <w:r>
        <w:t xml:space="preserve">In modern Brazil Brasília, the Human Resources Manager must also be a tech-savvy leader. The implementation of HRIS (Human Resources Information Systems) is critical for managing data security, especially when dealing with sensitive information related to government projects. Furthermore, digital onboarding processes are essential in a region where employees often commute long distances from satellite cities (cidades satélites). Virtual reality training modules and AI-driven recruitment tools are increasingly becoming standard practices for forward-thinking HR departments in the capital.</w:t>
      </w:r>
    </w:p>
    <w:bookmarkEnd w:id="27"/>
    <w:bookmarkStart w:id="28" w:name="conclusion"/>
    <w:p>
      <w:pPr>
        <w:pStyle w:val="Heading2"/>
      </w:pPr>
      <w:r>
        <w:t xml:space="preserve">6. Conclusion</w:t>
      </w:r>
    </w:p>
    <w:p>
      <w:pPr>
        <w:pStyle w:val="FirstParagraph"/>
      </w:pPr>
      <w:r>
        <w:t xml:space="preserve">The role of the Human Resources Manager in Brazil Brasília is complex, demanding, and strategically vital. It requires a deep understanding of local labor laws, an appreciation for the unique socio-economic landscape of the Federal District, and the ability to manage a highly educated and diverse workforce. The challenges posed by high living costs, regulatory complexities, and cultural diversity make this position one of the most critical roles in any organization operating in Brazil Brasília.</w:t>
      </w:r>
    </w:p>
    <w:p>
      <w:pPr>
        <w:pStyle w:val="BodyText"/>
      </w:pPr>
      <w:r>
        <w:t xml:space="preserve">Organizations that invest in robust HR strategies tailored specifically to the Brazilian Brasília context are better positioned to achieve operational excellence. They build resilient teams capable of navigating the political tides and economic fluctuations inherent to a capital city. Ultimately, the Human Resources Manager acts as the bridge between organizational goals and human potential, ensuring sustainable growth in one of South America’s most dynamic urban centers.</w:t>
      </w:r>
    </w:p>
    <w:p>
      <w:pPr>
        <w:pStyle w:val="BodyText"/>
      </w:pPr>
      <w:r>
        <w:rPr>
          <w:bCs/>
          <w:b/>
        </w:rPr>
        <w:t xml:space="preserve">Final Thought:</w:t>
      </w:r>
      <w:r>
        <w:t xml:space="preserve"> </w:t>
      </w:r>
      <w:r>
        <w:t xml:space="preserve">As Brazil Brasília continues to evolve as a hub for technology and innovation alongside its traditional political role, the HR function will need to adapt further. The next generation of HR Managers in this region will need to balance tradition with agility, ensuring that their organizations remain competitive in an ever-changing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Brazil Brasília</dc:title>
  <dc:creator/>
  <dc:language>en</dc:language>
  <cp:keywords/>
  <dcterms:created xsi:type="dcterms:W3CDTF">2026-07-29T07:37:08Z</dcterms:created>
  <dcterms:modified xsi:type="dcterms:W3CDTF">2026-07-29T07:37:08Z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