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a26deb3decd3783a199569ca866acc1284a402"/>
    <w:p>
      <w:pPr>
        <w:pStyle w:val="Heading1"/>
      </w:pPr>
      <w:r>
        <w:rPr>
          <w:bCs/>
          <w:b/>
        </w:rPr>
        <w:t xml:space="preserve">CASE STUDY:</w:t>
      </w:r>
      <w:r>
        <w:t xml:space="preserve"> </w:t>
      </w:r>
      <w:r>
        <w:t xml:space="preserve">Navigating Organizational Change in the Modern Era: The Role of the</w:t>
      </w:r>
      <w:r>
        <w:t xml:space="preserve"> </w:t>
      </w:r>
      <w:r>
        <w:rPr>
          <w:bCs/>
          <w:b/>
        </w:rPr>
        <w:t xml:space="preserve">HUMAN RESOURCES MANAGER</w:t>
      </w:r>
      <w:r>
        <w:t xml:space="preserve"> </w:t>
      </w:r>
      <w:r>
        <w:t xml:space="preserve">in</w:t>
      </w:r>
      <w:r>
        <w:t xml:space="preserve"> </w:t>
      </w:r>
      <w:r>
        <w:rPr>
          <w:u w:val="single"/>
          <w:iCs/>
          <w:i/>
        </w:rPr>
        <w:t xml:space="preserve">KAMPALA, UGANDA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HR Leadership and Cultural Integration</w:t>
      </w:r>
      <w:r>
        <w:br/>
      </w:r>
      <w:r>
        <w:rPr>
          <w:bCs/>
          <w:b/>
        </w:rPr>
        <w:t xml:space="preserve">Status:I. Executive Summary of the Case Study</w:t>
      </w:r>
      <w:r>
        <w:t xml:space="preserve">Human Resources Manager within a rapidly expanding fintech corporation based in</w:t>
      </w:r>
      <w:r>
        <w:t xml:space="preserve"> </w:t>
      </w:r>
      <w:r>
        <w:rPr>
          <w:bCs/>
          <w:b/>
        </w:rPr>
        <w:t xml:space="preserve">Kampala, Uganda.</w:t>
      </w:r>
      <w:r>
        <w:t xml:space="preserve"> </w:t>
      </w:r>
      <w:r>
        <w:t xml:space="preserve">As</w:t>
      </w:r>
      <w:r>
        <w:t xml:space="preserve"> </w:t>
      </w:r>
      <w:r>
        <w:rPr>
          <w:u w:val="single"/>
          <w:iCs/>
          <w:i/>
        </w:rPr>
        <w:t xml:space="preserve">Kampala</w:t>
      </w:r>
      <w:r>
        <w:rPr>
          <w:bCs/>
          <w:b/>
        </w:rPr>
        <w:t xml:space="preserve">,</w:t>
      </w:r>
      <w:r>
        <w:t xml:space="preserve"> </w:t>
      </w:r>
      <w:r>
        <w:t xml:space="preserve">the capital city of Uganda, emerges as a burgeoning economic hub for East Africa, local enterprises face unprecedented challenges regarding talent retention, cross-cultural management, and regulatory compliance. This case study explores how the</w:t>
      </w:r>
      <w:r>
        <w:t xml:space="preserve"> </w:t>
      </w:r>
      <w:r>
        <w:rPr>
          <w:iCs/>
          <w:i/>
        </w:rPr>
        <w:t xml:space="preserve">Human Resources Manager</w:t>
      </w:r>
      <w:r>
        <w:t xml:space="preserve"> </w:t>
      </w:r>
      <w:r>
        <w:t xml:space="preserve">successfully navigated these complexities to transform organizational culture. The findings are critical for understanding modern HR dynamics in emerging markets within</w:t>
      </w:r>
      <w:r>
        <w:t xml:space="preserve"> </w:t>
      </w:r>
      <w:r>
        <w:rPr>
          <w:u w:val="single"/>
          <w:bCs/>
          <w:b/>
        </w:rPr>
        <w:t xml:space="preserve">Uganda Kampala</w:t>
      </w:r>
      <w:r>
        <w:t xml:space="preserve">.</w:t>
      </w:r>
    </w:p>
    <w:bookmarkStart w:id="20" w:name="Xf0fd35884760085211d3b51011bb70e2e7cdf9b"/>
    <w:p>
      <w:pPr>
        <w:pStyle w:val="Heading2"/>
      </w:pPr>
      <w:r>
        <w:rPr>
          <w:bCs/>
          <w:b/>
        </w:rPr>
        <w:t xml:space="preserve">II. Company Profile and Contextual Background</w:t>
      </w:r>
      <w:r>
        <w:rPr>
          <w:u w:val="single"/>
          <w:iCs/>
          <w:i/>
        </w:rPr>
        <w:t xml:space="preserve">Kampala, Uganda.</w:t>
      </w:r>
      <w:r>
        <w:t xml:space="preserve"> </w:t>
      </w:r>
      <w:r>
        <w:t xml:space="preserve">Founded five years ago, FSL has experienced exponential growth due to increased mobile money adoption across East Africa. However this rapid expansion created significant operational friction.</w:t>
      </w:r>
      <w:r>
        <w:t xml:space="preserve"> </w:t>
      </w:r>
      <w:r>
        <w:t xml:space="preserve">The organizational structure was previously siloed, leading to communication gaps between the technical teams in</w:t>
      </w:r>
      <w:r>
        <w:t xml:space="preserve"> </w:t>
      </w:r>
      <w:r>
        <w:rPr>
          <w:u w:val="single"/>
          <w:bCs/>
          <w:b/>
        </w:rPr>
        <w:t xml:space="preserve">Kampala</w:t>
      </w:r>
      <w:r>
        <w:t xml:space="preserve"> </w:t>
      </w:r>
      <w:r>
        <w:t xml:space="preserve">and the customer support units scattered across rural Uganda Furthermore, high turnover rates among junior staff indicated a disconnect between employee expectations and corporate culture. The primary objective of this case study is to examine how the appointment of a new</w:t>
      </w:r>
      <w:r>
        <w:t xml:space="preserve"> </w:t>
      </w:r>
      <w:r>
        <w:rPr>
          <w:iCs/>
          <w:i/>
        </w:rPr>
        <w:t xml:space="preserve">Human Resources Manager</w:t>
      </w:r>
      <w:r>
        <w:t xml:space="preserve"> </w:t>
      </w:r>
      <w:r>
        <w:t xml:space="preserve">addressed these systemic issues.</w:t>
      </w:r>
    </w:p>
    <w:bookmarkEnd w:id="20"/>
    <w:bookmarkStart w:id="21" w:name="X96c6cc6996bd438a1423fbf0922da69f5002fda"/>
    <w:p>
      <w:pPr>
        <w:pStyle w:val="Heading2"/>
      </w:pPr>
      <w:r>
        <w:rPr>
          <w:bCs/>
          <w:b/>
        </w:rPr>
        <w:t xml:space="preserve">III. The Challenge: Identifying Core Issues</w:t>
      </w:r>
      <w:r>
        <w:rPr>
          <w:u w:val="single"/>
        </w:rPr>
        <w:t xml:space="preserve">Kampala Uganda:</w:t>
      </w:r>
      <w:r>
        <w:t xml:space="preserve"> </w:t>
      </w:r>
      <w:r>
        <w:t xml:space="preserve">1. **Cultural Fragmentation:** With employees coming from diverse ethnic backgrounds across Uganda and expatriates working in</w:t>
      </w:r>
      <w:r>
        <w:t xml:space="preserve"> </w:t>
      </w:r>
      <w:r>
        <w:rPr>
          <w:iCs/>
          <w:i/>
        </w:rPr>
        <w:t xml:space="preserve">Kampala</w:t>
      </w:r>
      <w:r>
        <w:t xml:space="preserve">, there was a lack of unified corporate values.</w:t>
      </w:r>
      <w:r>
        <w:t xml:space="preserve"> </w:t>
      </w:r>
      <w:r>
        <w:t xml:space="preserve">2. **Compliance Risks:** The labor laws in Uganda are specific regarding worker rights, severance packages, and union interactions. The previous HR framework was outdated and failed to align with the latest Employment Act revisions applicable in</w:t>
      </w:r>
      <w:r>
        <w:t xml:space="preserve"> </w:t>
      </w:r>
      <w:r>
        <w:rPr>
          <w:u w:val="single"/>
          <w:bCs/>
          <w:b/>
        </w:rPr>
        <w:t xml:space="preserve">Kampala</w:t>
      </w:r>
      <w:r>
        <w:t xml:space="preserve">.</w:t>
      </w:r>
      <w:r>
        <w:t xml:space="preserve"> </w:t>
      </w:r>
      <w:r>
        <w:t xml:space="preserve">3. **Talent Acquisition Bottlenecks:** Recruiting skilled software engineers in</w:t>
      </w:r>
      <w:r>
        <w:t xml:space="preserve"> </w:t>
      </w:r>
      <w:r>
        <w:rPr>
          <w:u w:val="single"/>
          <w:iCs/>
          <w:i/>
        </w:rPr>
        <w:t xml:space="preserve">Kampala, Uganda</w:t>
      </w:r>
      <w:r>
        <w:t xml:space="preserve"> </w:t>
      </w:r>
      <w:r>
        <w:t xml:space="preserve">was becoming increasingly competitive. The company’s brand as an employer of value was weak compared to international competitors entering the</w:t>
      </w:r>
      <w:r>
        <w:t xml:space="preserve"> </w:t>
      </w:r>
      <w:r>
        <w:rPr>
          <w:u w:val="single"/>
          <w:bCs/>
          <w:b/>
        </w:rPr>
        <w:t xml:space="preserve">Kampala</w:t>
      </w:r>
      <w:r>
        <w:t xml:space="preserve"> </w:t>
      </w:r>
      <w:r>
        <w:t xml:space="preserve">market.</w:t>
      </w:r>
    </w:p>
    <w:bookmarkEnd w:id="21"/>
    <w:bookmarkStart w:id="22" w:name="X0048ef2582304737fad8ab70359ae472b775e69"/>
    <w:p>
      <w:pPr>
        <w:pStyle w:val="Heading2"/>
      </w:pPr>
      <w:r>
        <w:rPr>
          <w:bCs/>
          <w:b/>
        </w:rPr>
        <w:t xml:space="preserve">IV. Strategic Interventions by the Human Resources Manager</w:t>
      </w:r>
      <w:r>
        <w:t xml:space="preserve">Human Resources Manager implemented a three-phase strategy tailored specifically to the socio-economic context of</w:t>
      </w:r>
      <w:r>
        <w:t xml:space="preserve"> </w:t>
      </w:r>
      <w:r>
        <w:rPr>
          <w:bCs/>
          <w:b/>
        </w:rPr>
        <w:t xml:space="preserve">Kampala, Uganda.</w:t>
      </w:r>
      <w:r>
        <w:t xml:space="preserve"> </w:t>
      </w:r>
      <w:r>
        <w:t xml:space="preserve">**Phase 1: Regulatory Audit and Policy Reform**</w:t>
      </w:r>
      <w:r>
        <w:t xml:space="preserve"> </w:t>
      </w:r>
      <w:r>
        <w:t xml:space="preserve">The first action taken by the</w:t>
      </w:r>
      <w:r>
        <w:t xml:space="preserve"> </w:t>
      </w:r>
      <w:r>
        <w:rPr>
          <w:iCs/>
          <w:i/>
        </w:rPr>
        <w:t xml:space="preserve">Human Resources Manager</w:t>
      </w:r>
      <w:r>
        <w:t xml:space="preserve"> </w:t>
      </w:r>
      <w:r>
        <w:t xml:space="preserve">was a comprehensive audit of existing contracts against Ugandan labor laws. In</w:t>
      </w:r>
      <w:r>
        <w:t xml:space="preserve"> </w:t>
      </w:r>
      <w:r>
        <w:rPr>
          <w:u w:val="single"/>
          <w:bCs/>
          <w:b/>
        </w:rPr>
        <w:t xml:space="preserve">Kampala</w:t>
      </w:r>
      <w:r>
        <w:t xml:space="preserve">, strict adherence to statutory requirements is paramount for maintaining corporate reputation. The manager revised job descriptions, employee handbooks, and grievance procedures to ensure full compliance. This move not only mitigated legal risks but also boosted employee trust, as staff felt their rights were protected under the new policies implemented in</w:t>
      </w:r>
      <w:r>
        <w:t xml:space="preserve"> </w:t>
      </w:r>
      <w:r>
        <w:rPr>
          <w:u w:val="single"/>
          <w:iCs/>
          <w:i/>
        </w:rPr>
        <w:t xml:space="preserve">Kampala</w:t>
      </w:r>
      <w:r>
        <w:t xml:space="preserve">.</w:t>
      </w:r>
      <w:r>
        <w:t xml:space="preserve"> </w:t>
      </w:r>
      <w:r>
        <w:t xml:space="preserve">**Phase 2: Cultural Integration Workshops**</w:t>
      </w:r>
      <w:r>
        <w:t xml:space="preserve"> </w:t>
      </w:r>
      <w:r>
        <w:t xml:space="preserve">Recognizing that</w:t>
      </w:r>
      <w:r>
        <w:t xml:space="preserve"> </w:t>
      </w:r>
      <w:r>
        <w:rPr>
          <w:u w:val="single"/>
          <w:bCs/>
          <w:b/>
        </w:rPr>
        <w:t xml:space="preserve">Kampala Uganda</w:t>
      </w:r>
      <w:r>
        <w:t xml:space="preserve"> </w:t>
      </w:r>
      <w:r>
        <w:t xml:space="preserve">is a melting pot of cultures, the</w:t>
      </w:r>
      <w:r>
        <w:t xml:space="preserve"> </w:t>
      </w:r>
      <w:r>
        <w:rPr>
          <w:iCs/>
          <w:i/>
        </w:rPr>
        <w:t xml:space="preserve">Human Resources Manager</w:t>
      </w:r>
      <w:r>
        <w:t xml:space="preserve"> </w:t>
      </w:r>
      <w:r>
        <w:t xml:space="preserve">initiated "Unity in Diversity" workshops. These sessions were designed to foster inclusivity among local Ugandan staff and international expatriates. By focusing on shared values rather than differences, the</w:t>
      </w:r>
      <w:r>
        <w:t xml:space="preserve"> </w:t>
      </w:r>
      <w:r>
        <w:rPr>
          <w:bCs/>
          <w:b/>
        </w:rPr>
        <w:t xml:space="preserve">Kampala-based</w:t>
      </w:r>
      <w:r>
        <w:t xml:space="preserve"> </w:t>
      </w:r>
      <w:r>
        <w:t xml:space="preserve">team began to see themselves as a cohesive unit. The</w:t>
      </w:r>
      <w:r>
        <w:t xml:space="preserve"> </w:t>
      </w:r>
      <w:r>
        <w:rPr>
          <w:iCs/>
          <w:i/>
        </w:rPr>
        <w:t xml:space="preserve">Human Resources Manager</w:t>
      </w:r>
      <w:r>
        <w:t xml:space="preserve"> </w:t>
      </w:r>
      <w:r>
        <w:t xml:space="preserve">facilitated open dialogues about workplace etiquette, communication styles, and conflict resolution mechanisms specific to the East African context.</w:t>
      </w:r>
      <w:r>
        <w:t xml:space="preserve"> </w:t>
      </w:r>
      <w:r>
        <w:t xml:space="preserve">**Phase 3: Enhanced Talent Acquisition Strategy**</w:t>
      </w:r>
      <w:r>
        <w:t xml:space="preserve"> </w:t>
      </w:r>
      <w:r>
        <w:t xml:space="preserve">To address the talent shortage in</w:t>
      </w:r>
      <w:r>
        <w:t xml:space="preserve"> </w:t>
      </w:r>
      <w:r>
        <w:rPr>
          <w:u w:val="single"/>
          <w:bCs/>
          <w:b/>
        </w:rPr>
        <w:t xml:space="preserve">Kampala</w:t>
      </w:r>
      <w:r>
        <w:t xml:space="preserve">, the</w:t>
      </w:r>
      <w:r>
        <w:t xml:space="preserve"> </w:t>
      </w:r>
      <w:r>
        <w:rPr>
          <w:iCs/>
          <w:i/>
        </w:rPr>
        <w:t xml:space="preserve">Human Resources Manager</w:t>
      </w:r>
      <w:r>
        <w:t xml:space="preserve"> </w:t>
      </w:r>
      <w:r>
        <w:t xml:space="preserve">partnered with local universities such as Makerere University and Kyambogo University. Internship programs were established to pipeline young, eager graduates from</w:t>
      </w:r>
      <w:r>
        <w:t xml:space="preserve"> </w:t>
      </w:r>
      <w:r>
        <w:rPr>
          <w:u w:val="single"/>
          <w:iCs/>
          <w:i/>
        </w:rPr>
        <w:t xml:space="preserve">Kampala, Uganda.</w:t>
      </w:r>
      <w:r>
        <w:t xml:space="preserve"> </w:t>
      </w:r>
      <w:r>
        <w:t xml:space="preserve">Additionally, the employer branding campaign highlighted FSL’s commitment to professional development within</w:t>
      </w:r>
      <w:r>
        <w:t xml:space="preserve"> </w:t>
      </w:r>
      <w:r>
        <w:rPr>
          <w:u w:val="single"/>
          <w:bCs/>
          <w:b/>
        </w:rPr>
        <w:t xml:space="preserve">Kampala</w:t>
      </w:r>
      <w:r>
        <w:t xml:space="preserve">, positioning the company as a leader in corporate social responsibility.</w:t>
      </w:r>
    </w:p>
    <w:bookmarkEnd w:id="22"/>
    <w:bookmarkStart w:id="23" w:name="X743de5019ba7aa72b0bebca188385314ddd59c7"/>
    <w:p>
      <w:pPr>
        <w:pStyle w:val="Heading2"/>
      </w:pPr>
      <w:r>
        <w:rPr>
          <w:bCs/>
          <w:b/>
        </w:rPr>
        <w:t xml:space="preserve">V. Outcomes and Impact Assessment</w:t>
      </w:r>
      <w:r>
        <w:rPr>
          <w:u w:val="single"/>
        </w:rPr>
        <w:t xml:space="preserve">Kampala Uganda.</w:t>
      </w:r>
      <w:r>
        <w:t xml:space="preserve"> </w:t>
      </w:r>
      <w:r>
        <w:t xml:space="preserve">* **Employee Engagement Scores Increased:** Post-implementation surveys showed a significant rise in morale. Staff felt more connected to the company mission, largely due to the cultural initiatives led by the</w:t>
      </w:r>
      <w:r>
        <w:t xml:space="preserve"> </w:t>
      </w:r>
      <w:r>
        <w:rPr>
          <w:iCs/>
          <w:i/>
        </w:rPr>
        <w:t xml:space="preserve">Human Resources Manager</w:t>
      </w:r>
      <w:r>
        <w:t xml:space="preserve">.</w:t>
      </w:r>
      <w:r>
        <w:t xml:space="preserve"> </w:t>
      </w:r>
      <w:r>
        <w:t xml:space="preserve">* **Recruitment Efficiency Boosted:** The partnership with universities in</w:t>
      </w:r>
      <w:r>
        <w:t xml:space="preserve"> </w:t>
      </w:r>
      <w:r>
        <w:rPr>
          <w:u w:val="single"/>
          <w:iCs/>
          <w:i/>
        </w:rPr>
        <w:t xml:space="preserve">Kampala, Uganda</w:t>
      </w:r>
      <w:r>
        <w:t xml:space="preserve"> </w:t>
      </w:r>
      <w:r>
        <w:t xml:space="preserve">reduced time-to-hire for entry-level positions by 30%.</w:t>
      </w:r>
      <w:r>
        <w:t xml:space="preserve"> </w:t>
      </w:r>
      <w:r>
        <w:t xml:space="preserve">* **Legal Compliance Achieved Zero Violations:** The rigorous audit conducted by the</w:t>
      </w:r>
      <w:r>
        <w:t xml:space="preserve"> </w:t>
      </w:r>
      <w:r>
        <w:rPr>
          <w:iCs/>
          <w:i/>
        </w:rPr>
        <w:t xml:space="preserve">Human Resources Manager</w:t>
      </w:r>
      <w:r>
        <w:t xml:space="preserve"> </w:t>
      </w:r>
      <w:r>
        <w:t xml:space="preserve">ensured that FSL remained compliant with all labor regulations in</w:t>
      </w:r>
      <w:r>
        <w:t xml:space="preserve"> </w:t>
      </w:r>
      <w:r>
        <w:rPr>
          <w:u w:val="single"/>
          <w:bCs/>
          <w:b/>
        </w:rPr>
        <w:t xml:space="preserve">Kampala Uganda.</w:t>
      </w:r>
    </w:p>
    <w:bookmarkEnd w:id="23"/>
    <w:bookmarkStart w:id="24" w:name="X359235adb164442456e6c82e8f075db5c4f6b0b"/>
    <w:p>
      <w:pPr>
        <w:pStyle w:val="Heading2"/>
      </w:pPr>
      <w:r>
        <w:rPr>
          <w:bCs/>
          <w:b/>
        </w:rPr>
        <w:t xml:space="preserve">VI. Lessons Learned for HR Leaders in Kampala, UgandaKampala, Uganda:</w:t>
      </w:r>
      <w:r>
        <w:t xml:space="preserve"> </w:t>
      </w:r>
      <w:r>
        <w:t xml:space="preserve">1. **Localization is Key:** Global best practices must be adapted to fit the local context of</w:t>
      </w:r>
      <w:r>
        <w:t xml:space="preserve"> </w:t>
      </w:r>
      <w:r>
        <w:rPr>
          <w:u w:val="single"/>
          <w:iCs/>
          <w:i/>
        </w:rPr>
        <w:t xml:space="preserve">Kampala</w:t>
      </w:r>
      <w:r>
        <w:t xml:space="preserve">. What works in London or New York may not resonate with employees in</w:t>
      </w:r>
      <w:r>
        <w:t xml:space="preserve"> </w:t>
      </w:r>
      <w:r>
        <w:rPr>
          <w:u w:val="single"/>
          <w:bCs/>
          <w:b/>
        </w:rPr>
        <w:t xml:space="preserve">Kampala Uganda</w:t>
      </w:r>
      <w:r>
        <w:t xml:space="preserve">.</w:t>
      </w:r>
      <w:r>
        <w:t xml:space="preserve"> </w:t>
      </w:r>
      <w:r>
        <w:t xml:space="preserve">2. **The Strategic Role of HR:** The</w:t>
      </w:r>
      <w:r>
        <w:t xml:space="preserve"> </w:t>
      </w:r>
      <w:r>
        <w:rPr>
          <w:iCs/>
          <w:i/>
        </w:rPr>
        <w:t xml:space="preserve">Human Resources Manager</w:t>
      </w:r>
      <w:r>
        <w:t xml:space="preserve"> </w:t>
      </w:r>
      <w:r>
        <w:t xml:space="preserve">must be viewed as a strategic partner, not just an administrative function. In the fast-paced environment of</w:t>
      </w:r>
      <w:r>
        <w:t xml:space="preserve"> </w:t>
      </w:r>
      <w:r>
        <w:rPr>
          <w:u w:val="single"/>
          <w:iCs/>
          <w:i/>
        </w:rPr>
        <w:t xml:space="preserve">Kampala</w:t>
      </w:r>
      <w:r>
        <w:t xml:space="preserve">, HR drives business continuity and growth.</w:t>
      </w:r>
      <w:r>
        <w:t xml:space="preserve"> </w:t>
      </w:r>
      <w:r>
        <w:t xml:space="preserve">3. **Community Engagement:** Building relationships with local educational institutions in</w:t>
      </w:r>
      <w:r>
        <w:t xml:space="preserve"> </w:t>
      </w:r>
      <w:r>
        <w:rPr>
          <w:u w:val="single"/>
          <w:bCs/>
          <w:b/>
        </w:rPr>
        <w:t xml:space="preserve">Kampala Uganda</w:t>
      </w:r>
      <w:r>
        <w:t xml:space="preserve"> </w:t>
      </w:r>
      <w:r>
        <w:t xml:space="preserve">is essential for sustainable talent acquisition.</w:t>
      </w:r>
    </w:p>
    <w:p>
      <w:pPr>
        <w:pStyle w:val="FirstParagraph"/>
      </w:pPr>
      <w:r>
        <w:rPr>
          <w:bCs/>
          <w:b/>
        </w:rPr>
        <w:t xml:space="preserve">VII. ConclusionKampala Uganda</w:t>
      </w:r>
      <w:r>
        <w:t xml:space="preserve"> </w:t>
      </w:r>
      <w:r>
        <w:t xml:space="preserve">context, the</w:t>
      </w:r>
      <w:r>
        <w:t xml:space="preserve"> </w:t>
      </w:r>
      <w:r>
        <w:rPr>
          <w:iCs/>
          <w:i/>
        </w:rPr>
        <w:t xml:space="preserve">Human Resources Manager</w:t>
      </w:r>
      <w:r>
        <w:t xml:space="preserve"> </w:t>
      </w:r>
      <w:r>
        <w:t xml:space="preserve">successfully turned organizational friction into momentum.</w:t>
      </w:r>
      <w:r>
        <w:t xml:space="preserve"> </w:t>
      </w:r>
      <w:r>
        <w:t xml:space="preserve">For other businesses looking to thrive in</w:t>
      </w:r>
      <w:r>
        <w:t xml:space="preserve"> </w:t>
      </w:r>
      <w:r>
        <w:rPr>
          <w:u w:val="single"/>
          <w:iCs/>
          <w:i/>
        </w:rPr>
        <w:t xml:space="preserve">Kampala</w:t>
      </w:r>
      <w:r>
        <w:t xml:space="preserve">, this case study underscores that a proactive, culturally sensitive approach to HR is not just beneficial—it is essential. As</w:t>
      </w:r>
      <w:r>
        <w:t xml:space="preserve"> </w:t>
      </w:r>
      <w:r>
        <w:rPr>
          <w:bCs/>
          <w:b/>
        </w:rPr>
        <w:t xml:space="preserve">Kampala Uganda</w:t>
      </w:r>
      <w:r>
        <w:t xml:space="preserve"> </w:t>
      </w:r>
      <w:r>
        <w:t xml:space="preserve">continues to grow as an economic powerhouse, the role of the</w:t>
      </w:r>
      <w:r>
        <w:t xml:space="preserve"> </w:t>
      </w:r>
      <w:r>
        <w:rPr>
          <w:iCs/>
          <w:i/>
        </w:rPr>
        <w:t xml:space="preserve">Human Resources Manager</w:t>
      </w:r>
      <w:r>
        <w:t xml:space="preserve"> </w:t>
      </w:r>
      <w:r>
        <w:t xml:space="preserve">will only become more critical in shaping sustainable and inclusive workplaces.</w:t>
      </w:r>
    </w:p>
    <w:bookmarkEnd w:id="24"/>
    <w:p>
      <w:pPr>
        <w:pStyle w:val="BodyText"/>
      </w:pPr>
      <w:r>
        <w:t xml:space="preserve">Note: This document is a fictional case study created for educational and illustrative purposes regarding HR practices in</w:t>
      </w:r>
      <w:r>
        <w:t xml:space="preserve"> </w:t>
      </w:r>
      <w:r>
        <w:rPr>
          <w:bCs/>
          <w:b/>
        </w:rPr>
        <w:t xml:space="preserve">Kampala, Uganda</w:t>
      </w: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2026-07-29T16:48:10Z</dcterms:created>
  <dcterms:modified xsi:type="dcterms:W3CDTF">2026-07-29T16:48:10Z</dcterms:modified>
</cp:coreProperties>
</file>

<file path=docProps/custom.xml><?xml version="1.0" encoding="utf-8"?>
<Properties xmlns="http://schemas.openxmlformats.org/officeDocument/2006/custom-properties" xmlns:vt="http://schemas.openxmlformats.org/officeDocument/2006/docPropsVTypes"/>
</file>