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41" w:name="X9547d9d15aaa883e6d0d866883b66d2314c2a3b"/>
    <w:p>
      <w:pPr>
        <w:pStyle w:val="Heading1"/>
      </w:pPr>
      <w:r>
        <w:t xml:space="preserve">Bridging the Gap: A Comprehensive Case Study on the Role of the Human Resources Manager in United States Los Angeles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Strategic Human Capital Management in a High-Volatility Market</w:t>
      </w:r>
      <w:r>
        <w:br/>
      </w:r>
      <w:r>
        <w:rPr>
          <w:bCs/>
          <w:b/>
        </w:rPr>
        <w:t xml:space="preserve">Location Focus:</w:t>
      </w:r>
      <w:r>
        <w:t xml:space="preserve"> </w:t>
      </w:r>
      <w:r>
        <w:t xml:space="preserve">United States, Los Angeles</w:t>
      </w:r>
    </w:p>
    <w:bookmarkStart w:id="20" w:name="introduction-and-executive-summary"/>
    <w:p>
      <w:pPr>
        <w:pStyle w:val="Heading2"/>
      </w:pPr>
      <w:r>
        <w:t xml:space="preserve">1. Introduction and Executive Summary</w:t>
      </w:r>
    </w:p>
    <w:p>
      <w:pPr>
        <w:pStyle w:val="FirstParagraph"/>
      </w:pPr>
      <w:r>
        <w:t xml:space="preserve">In the bustling economic landscape of the United States, few cities present as complex a challenge and opportunity for organizational leadership as Los Angeles. The city is not merely a geographic location; it is a microcosm of global diversity, technological innovation, cultural nuance, and intense regulatory scrutiny. Within this dynamic environment, the role of the</w:t>
      </w:r>
      <w:r>
        <w:t xml:space="preserve"> </w:t>
      </w:r>
      <w:r>
        <w:rPr>
          <w:bCs/>
          <w:b/>
        </w:rPr>
        <w:t xml:space="preserve">Human Resources Manager</w:t>
      </w:r>
      <w:r>
        <w:t xml:space="preserve"> </w:t>
      </w:r>
      <w:r>
        <w:t xml:space="preserve">has transcended traditional administrative duties to become a strategic partner critical to organizational survival and growth.</w:t>
      </w:r>
    </w:p>
    <w:p>
      <w:pPr>
        <w:pStyle w:val="BodyText"/>
      </w:pPr>
      <w:r>
        <w:t xml:space="preserve">This Case Study examines how the</w:t>
      </w:r>
      <w:r>
        <w:t xml:space="preserve"> </w:t>
      </w:r>
      <w:r>
        <w:rPr>
          <w:bCs/>
          <w:b/>
        </w:rPr>
        <w:t xml:space="preserve">Human Resources Manager</w:t>
      </w:r>
      <w:r>
        <w:t xml:space="preserve"> </w:t>
      </w:r>
      <w:r>
        <w:t xml:space="preserve">operates within the specific context of Los Angeles, California. It explores the unique pressures faced by HR professionals in this region, including compliance with stringent state labor laws, navigating a highly competitive talent market, and fostering inclusivity in one of the most diverse metropolitan areas in the United States. The primary objective is to illustrate how effective human resource management serves as a catalyst for business success in</w:t>
      </w:r>
      <w:r>
        <w:t xml:space="preserve"> </w:t>
      </w:r>
      <w:r>
        <w:rPr>
          <w:bCs/>
          <w:b/>
        </w:rPr>
        <w:t xml:space="preserve">United States Los Angeles</w:t>
      </w:r>
      <w:r>
        <w:t xml:space="preserve">.</w:t>
      </w:r>
    </w:p>
    <w:bookmarkEnd w:id="20"/>
    <w:bookmarkStart w:id="21" w:name="X0811c185572b7498c6f537d865ff21b2d86dff9"/>
    <w:p>
      <w:pPr>
        <w:pStyle w:val="Heading2"/>
      </w:pPr>
      <w:r>
        <w:t xml:space="preserve">2. Contextual Analysis: The Los Angeles Ecosystem</w:t>
      </w:r>
    </w:p>
    <w:p>
      <w:pPr>
        <w:pStyle w:val="FirstParagraph"/>
      </w:pPr>
      <w:r>
        <w:t xml:space="preserve">To understand the responsibilities of the</w:t>
      </w:r>
      <w:r>
        <w:t xml:space="preserve"> </w:t>
      </w:r>
      <w:r>
        <w:rPr>
          <w:bCs/>
          <w:b/>
        </w:rPr>
        <w:t xml:space="preserve">Human Resources Manager</w:t>
      </w:r>
      <w:r>
        <w:t xml:space="preserve">, one must first analyze the ecosystem of</w:t>
      </w:r>
      <w:r>
        <w:t xml:space="preserve"> </w:t>
      </w:r>
      <w:r>
        <w:rPr>
          <w:bCs/>
          <w:b/>
        </w:rPr>
        <w:t xml:space="preserve">United States Los Angeles</w:t>
      </w:r>
      <w:r>
        <w:t xml:space="preserve">. The city’s economy is driven by several key sectors: entertainment and media, technology, aerospace, international trade, and tourism. Each sector has distinct labor dynamics.</w:t>
      </w:r>
    </w:p>
    <w:p>
      <w:pPr>
        <w:pStyle w:val="BodyText"/>
      </w:pPr>
      <w:r>
        <w:t xml:space="preserve">For instance, the entertainment industry in Hollywood operates on project-based employment models that require flexible workforce management. Conversely, the growing tech sector in downtown Los Angeles demands high retention strategies to compete with Silicon Valley. Furthermore,</w:t>
      </w:r>
      <w:r>
        <w:rPr>
          <w:bCs/>
          <w:b/>
        </w:rPr>
        <w:t xml:space="preserve">United States Los Angeles</w:t>
      </w:r>
      <w:r>
        <w:t xml:space="preserve"> </w:t>
      </w:r>
      <w:r>
        <w:t xml:space="preserve">is situated in California, a state known for having some of the most progressive and complex labor laws in the nation. The</w:t>
      </w:r>
      <w:r>
        <w:t xml:space="preserve"> </w:t>
      </w:r>
      <w:r>
        <w:rPr>
          <w:bCs/>
          <w:b/>
        </w:rPr>
        <w:t xml:space="preserve">Human Resources Manager</w:t>
      </w:r>
      <w:r>
        <w:t xml:space="preserve"> </w:t>
      </w:r>
      <w:r>
        <w:t xml:space="preserve">must possess an expert-level understanding of these local nuances to mitigate risk and ensure operational continuity.</w:t>
      </w:r>
    </w:p>
    <w:bookmarkEnd w:id="21"/>
    <w:bookmarkStart w:id="26" w:name="X4ce7e8f3cad589204021eeaa6d06782a5cfe137"/>
    <w:p>
      <w:pPr>
        <w:pStyle w:val="Heading2"/>
      </w:pPr>
      <w:r>
        <w:t xml:space="preserve">3. Key Challenges Faced by Human Resources Managers</w:t>
      </w:r>
    </w:p>
    <w:bookmarkStart w:id="22" w:name="X3814e14e2246602d7e18bb271a0658604789db8"/>
    <w:p>
      <w:pPr>
        <w:pStyle w:val="Heading3"/>
      </w:pPr>
      <w:r>
        <w:t xml:space="preserve">A. Regulatory Compliance and Legal Complexity</w:t>
      </w:r>
    </w:p>
    <w:p>
      <w:pPr>
        <w:pStyle w:val="FirstParagraph"/>
      </w:pPr>
      <w:r>
        <w:t xml:space="preserve">In</w:t>
      </w:r>
      <w:r>
        <w:t xml:space="preserve"> </w:t>
      </w:r>
      <w:r>
        <w:rPr>
          <w:bCs/>
          <w:b/>
        </w:rPr>
        <w:t xml:space="preserve">United States Los Angeles</w:t>
      </w:r>
      <w:r>
        <w:t xml:space="preserve">, compliance is not just about federal regulations; it involves navigating a labyrinth of state and municipal ordinances. The</w:t>
      </w:r>
      <w:r>
        <w:t xml:space="preserve"> </w:t>
      </w:r>
      <w:r>
        <w:rPr>
          <w:bCs/>
          <w:b/>
        </w:rPr>
        <w:t xml:space="preserve">Human Resources Manager</w:t>
      </w:r>
      <w:r>
        <w:t xml:space="preserve"> </w:t>
      </w:r>
      <w:r>
        <w:t xml:space="preserve">must ensure adherence to California’s strict requirements regarding minimum wage, paid sick leave, meal and rest breaks, and overtime calculations. Additionally, Los Angeles-specific ordinances on fair chance hiring (ban the box laws) require careful handling of background checks during the recruitment process.</w:t>
      </w:r>
    </w:p>
    <w:bookmarkEnd w:id="22"/>
    <w:bookmarkStart w:id="23" w:name="X97cddda6ff8bf33544fa15cf77c88a546c9d2a2"/>
    <w:p>
      <w:pPr>
        <w:pStyle w:val="Heading3"/>
      </w:pPr>
      <w:r>
        <w:t xml:space="preserve">B. Talent Acquisition in a Competitive Market</w:t>
      </w:r>
    </w:p>
    <w:p>
      <w:pPr>
        <w:pStyle w:val="FirstParagraph"/>
      </w:pPr>
      <w:r>
        <w:t xml:space="preserve">Talent scarcity is a persistent issue in</w:t>
      </w:r>
      <w:r>
        <w:t xml:space="preserve"> </w:t>
      </w:r>
      <w:r>
        <w:rPr>
          <w:bCs/>
          <w:b/>
        </w:rPr>
        <w:t xml:space="preserve">United States Los Angeles</w:t>
      </w:r>
      <w:r>
        <w:t xml:space="preserve">. With a high cost of living, employees demand competitive compensation packages that go beyond base salary. The</w:t>
      </w:r>
      <w:r>
        <w:t xml:space="preserve"> </w:t>
      </w:r>
      <w:r>
        <w:rPr>
          <w:bCs/>
          <w:b/>
        </w:rPr>
        <w:t xml:space="preserve">Human Resources Manager</w:t>
      </w:r>
      <w:r>
        <w:t xml:space="preserve"> </w:t>
      </w:r>
      <w:r>
        <w:t xml:space="preserve">must design holistic benefit structures that include health insurance, retirement plans, and lifestyle perks to attract top-tier talent. Moreover, the diversity of the workforce requires recruiters to look beyond traditional pipelines and engage with underrepresented communities.</w:t>
      </w:r>
    </w:p>
    <w:bookmarkEnd w:id="23"/>
    <w:bookmarkStart w:id="24" w:name="c.-diversity-equity-and-inclusion-dei"/>
    <w:p>
      <w:pPr>
        <w:pStyle w:val="Heading3"/>
      </w:pPr>
      <w:r>
        <w:t xml:space="preserve">C. Diversity, Equity, and Inclusion (DEI)</w:t>
      </w:r>
    </w:p>
    <w:p>
      <w:pPr>
        <w:pStyle w:val="FirstParagraph"/>
      </w:pPr>
      <w:r>
        <w:t xml:space="preserve">Los Angeles is a melting pot of cultures. The</w:t>
      </w:r>
      <w:r>
        <w:t xml:space="preserve"> </w:t>
      </w:r>
      <w:r>
        <w:rPr>
          <w:bCs/>
          <w:b/>
        </w:rPr>
        <w:t xml:space="preserve">Human Resources Manager</w:t>
      </w:r>
      <w:r>
        <w:t xml:space="preserve"> </w:t>
      </w:r>
      <w:r>
        <w:t xml:space="preserve">in this region plays a pivotal role in shaping an inclusive culture. This involves implementing unbiased hiring practices, providing cultural competency training, and ensuring that workplace policies respect the varied religious and cultural backgrounds of employees. Failure to prioritize DEI can lead not only to legal repercussions but also to reputational damage in a socially conscious city like</w:t>
      </w:r>
      <w:r>
        <w:t xml:space="preserve"> </w:t>
      </w:r>
      <w:r>
        <w:rPr>
          <w:bCs/>
          <w:b/>
        </w:rPr>
        <w:t xml:space="preserve">United States Los Angeles</w:t>
      </w:r>
      <w:r>
        <w:t xml:space="preserve">.</w:t>
      </w:r>
    </w:p>
    <w:bookmarkEnd w:id="24"/>
    <w:bookmarkStart w:id="25" w:name="d.-remote-work-and-hybrid-models"/>
    <w:p>
      <w:pPr>
        <w:pStyle w:val="Heading3"/>
      </w:pPr>
      <w:r>
        <w:t xml:space="preserve">D. Remote Work and Hybrid Models</w:t>
      </w:r>
    </w:p>
    <w:p>
      <w:pPr>
        <w:pStyle w:val="FirstParagraph"/>
      </w:pPr>
      <w:r>
        <w:t xml:space="preserve">Post-pandemic, the definition of the workplace has shifted. In</w:t>
      </w:r>
      <w:r>
        <w:t xml:space="preserve"> </w:t>
      </w:r>
      <w:r>
        <w:rPr>
          <w:bCs/>
          <w:b/>
        </w:rPr>
        <w:t xml:space="preserve">United States Los Angeles</w:t>
      </w:r>
      <w:r>
        <w:t xml:space="preserve">, traffic congestion makes commuting burdensome, driving demand for remote or hybrid work options. The</w:t>
      </w:r>
      <w:r>
        <w:t xml:space="preserve"> </w:t>
      </w:r>
      <w:r>
        <w:rPr>
          <w:bCs/>
          <w:b/>
        </w:rPr>
        <w:t xml:space="preserve">Human Resources Manager</w:t>
      </w:r>
      <w:r>
        <w:t xml:space="preserve"> </w:t>
      </w:r>
      <w:r>
        <w:t xml:space="preserve">must balance employee desires for flexibility with company needs for collaboration and oversight, creating policies that are fair, enforceable, and supportive of mental health.</w:t>
      </w:r>
    </w:p>
    <w:bookmarkEnd w:id="25"/>
    <w:bookmarkEnd w:id="26"/>
    <w:bookmarkStart w:id="27" w:name="Xa745d2ebff6e623d3b86bf96d5baf8ee2a83ec1"/>
    <w:p>
      <w:pPr>
        <w:pStyle w:val="Heading2"/>
      </w:pPr>
      <w:r>
        <w:t xml:space="preserve">4. Strategic Initiatives: A Successful Intervention</w:t>
      </w:r>
    </w:p>
    <w:p>
      <w:pPr>
        <w:pStyle w:val="FirstParagraph"/>
      </w:pPr>
      <w:r>
        <w:t xml:space="preserve">To demonstrate the practical application of these challenges, consider a hypothetical mid-sized tech firm in</w:t>
      </w:r>
      <w:r>
        <w:t xml:space="preserve"> </w:t>
      </w:r>
      <w:r>
        <w:rPr>
          <w:bCs/>
          <w:b/>
        </w:rPr>
        <w:t xml:space="preserve">United States Los Angeles</w:t>
      </w:r>
      <w:r>
        <w:t xml:space="preserve">. The company faced high turnover rates (35% annually) and low employee engagement scores. The newly appointed</w:t>
      </w:r>
      <w:r>
        <w:t xml:space="preserve"> </w:t>
      </w:r>
      <w:r>
        <w:rPr>
          <w:bCs/>
          <w:b/>
        </w:rPr>
        <w:t xml:space="preserve">Human Resources Manager</w:t>
      </w:r>
      <w:r>
        <w:t xml:space="preserve"> </w:t>
      </w:r>
      <w:r>
        <w:t xml:space="preserve">initiated a multi-phased strategy:</w:t>
      </w:r>
    </w:p>
    <w:p>
      <w:pPr>
        <w:numPr>
          <w:ilvl w:val="0"/>
          <w:numId w:val="1001"/>
        </w:numPr>
        <w:pStyle w:val="Compact"/>
      </w:pPr>
      <w:r>
        <w:rPr>
          <w:bCs/>
          <w:b/>
        </w:rPr>
        <w:t xml:space="preserve">Audit and Alignment:</w:t>
      </w:r>
      <w:r>
        <w:t xml:space="preserve"> </w:t>
      </w:r>
      <w:r>
        <w:t xml:space="preserve">Conducted a comprehensive audit of compensation against local market data for</w:t>
      </w:r>
      <w:r>
        <w:t xml:space="preserve"> </w:t>
      </w:r>
      <w:r>
        <w:rPr>
          <w:bCs/>
          <w:b/>
        </w:rPr>
        <w:t xml:space="preserve">United States Los Angeles</w:t>
      </w:r>
      <w:r>
        <w:t xml:space="preserve">. Adjustments were made to bring salaries to the 75th percentile, addressing immediate financial grievances.</w:t>
      </w:r>
    </w:p>
    <w:p>
      <w:pPr>
        <w:numPr>
          <w:ilvl w:val="0"/>
          <w:numId w:val="1001"/>
        </w:numPr>
        <w:pStyle w:val="Compact"/>
      </w:pPr>
      <w:r>
        <w:rPr>
          <w:iCs/>
          <w:i/>
        </w:rPr>
        <w:t xml:space="preserve">Note: This adjustment was critical in retaining talent in one of the most expensive cities in the United States.</w:t>
      </w:r>
    </w:p>
    <w:p>
      <w:pPr>
        <w:numPr>
          <w:ilvl w:val="0"/>
          <w:numId w:val="1001"/>
        </w:numPr>
        <w:pStyle w:val="Compact"/>
      </w:pPr>
      <w:r>
        <w:rPr>
          <w:bCs/>
          <w:b/>
        </w:rPr>
        <w:t xml:space="preserve">Enhanced DEI Framework:</w:t>
      </w:r>
      <w:r>
        <w:t xml:space="preserve"> </w:t>
      </w:r>
      <w:r>
        <w:t xml:space="preserve">Established an Employee Resource Group (ERG) structure, focusing on Latino, Asian American, and LGBTQ+ communities prevalent in</w:t>
      </w:r>
      <w:r>
        <w:t xml:space="preserve"> </w:t>
      </w:r>
      <w:r>
        <w:rPr>
          <w:bCs/>
          <w:b/>
        </w:rPr>
        <w:t xml:space="preserve">United States Los Angeles</w:t>
      </w:r>
      <w:r>
        <w:t xml:space="preserve">. Leadership training was mandated to reduce unconscious bias.</w:t>
      </w:r>
    </w:p>
    <w:p>
      <w:pPr>
        <w:numPr>
          <w:ilvl w:val="0"/>
          <w:numId w:val="1001"/>
        </w:numPr>
        <w:pStyle w:val="Compact"/>
      </w:pPr>
      <w:r>
        <w:rPr>
          <w:bCs/>
          <w:b/>
        </w:rPr>
        <w:t xml:space="preserve">Career Pathing:</w:t>
      </w:r>
    </w:p>
    <w:p>
      <w:pPr>
        <w:numPr>
          <w:ilvl w:val="0"/>
          <w:numId w:val="1001"/>
        </w:numPr>
        <w:pStyle w:val="Compact"/>
      </w:pPr>
      <w:r>
        <w:rPr>
          <w:bCs/>
          <w:b/>
        </w:rPr>
        <w:t xml:space="preserve">Career Pathing:</w:t>
      </w:r>
      <w:r>
        <w:t xml:space="preserve">To combat stagnation, the</w:t>
      </w:r>
      <w:r>
        <w:t xml:space="preserve"> </w:t>
      </w:r>
      <w:r>
        <w:rPr>
          <w:bCs/>
          <w:b/>
        </w:rPr>
        <w:t xml:space="preserve">Human Resources Manager</w:t>
      </w:r>
    </w:p>
    <w:bookmarkEnd w:id="27"/>
    <w:bookmarkStart w:id="28" w:name="Xc641bffb89c2428f20005af3fb1e68f0d82c4a8"/>
    <w:p>
      <w:pPr>
        <w:pStyle w:val="Heading2"/>
      </w:pPr>
      <w:r>
        <w:t xml:space="preserve">5. The Evolving Role of the Human Resources Manager</w:t>
      </w:r>
    </w:p>
    <w:p>
      <w:pPr>
        <w:pStyle w:val="FirstParagraph"/>
      </w:pPr>
      <w:r>
        <w:t xml:space="preserve">The success of the aforementioned initiatives highlights a broader trend: the</w:t>
      </w:r>
      <w:r>
        <w:t xml:space="preserve"> </w:t>
      </w:r>
      <w:r>
        <w:rPr>
          <w:bCs/>
          <w:b/>
        </w:rPr>
        <w:t xml:space="preserve">Human Resources Manager</w:t>
      </w:r>
      <w:r>
        <w:t xml:space="preserve"> </w:t>
      </w:r>
      <w:r>
        <w:t xml:space="preserve">is no longer just an administrator but a strategic architect of organizational culture. In</w:t>
      </w:r>
      <w:r>
        <w:t xml:space="preserve"> </w:t>
      </w:r>
      <w:r>
        <w:rPr>
          <w:bCs/>
          <w:b/>
        </w:rPr>
        <w:t xml:space="preserve">United States Los Angeles</w:t>
      </w:r>
      <w:r>
        <w:t xml:space="preserve">, where consumer sentiment and employee activism are highly visible, HR leaders must act as brand ambassadors. They must communicate company values authentically and ensure that internal practices align with external promises.</w:t>
      </w:r>
    </w:p>
    <w:p>
      <w:pPr>
        <w:pStyle w:val="BodyText"/>
      </w:pPr>
      <w:r>
        <w:t xml:space="preserve">Furthermore, the</w:t>
      </w:r>
      <w:r>
        <w:t xml:space="preserve"> </w:t>
      </w:r>
      <w:r>
        <w:rPr>
          <w:bCs/>
          <w:b/>
        </w:rPr>
        <w:t xml:space="preserve">Human Resources Manager</w:t>
      </w:r>
      <w:r>
        <w:t xml:space="preserve">United States Los Angeles. Data-driven insights allow for proactive rather than reactive management of human capital.</w:t>
      </w:r>
    </w:p>
    <w:bookmarkEnd w:id="28"/>
    <w:bookmarkStart w:id="29" w:name="conclusion-and-future-outlook"/>
    <w:p>
      <w:pPr>
        <w:pStyle w:val="Heading2"/>
      </w:pPr>
      <w:r>
        <w:t xml:space="preserve">6. Conclusion and Future Outlook</w:t>
      </w:r>
    </w:p>
    <w:p>
      <w:pPr>
        <w:pStyle w:val="FirstParagraph"/>
      </w:pPr>
      <w:r>
        <w:t xml:space="preserve">The case study of the</w:t>
      </w:r>
      <w:r>
        <w:t xml:space="preserve"> </w:t>
      </w:r>
      <w:r>
        <w:rPr>
          <w:bCs/>
          <w:b/>
        </w:rPr>
        <w:t xml:space="preserve">Human Resources Manager</w:t>
      </w:r>
      <w:r>
        <w:t xml:space="preserve">United States Los Angeles</w:t>
      </w:r>
    </w:p>
    <w:p>
      <w:pPr>
        <w:pStyle w:val="BodyText"/>
      </w:pPr>
      <w:r>
        <w:t xml:space="preserve">As we look toward the future, the demands on the</w:t>
      </w:r>
      <w:r>
        <w:t xml:space="preserve"> </w:t>
      </w:r>
      <w:r>
        <w:rPr>
          <w:bCs/>
          <w:b/>
        </w:rPr>
        <w:t xml:space="preserve">Human Resources Manager</w:t>
      </w:r>
      <w:r>
        <w:t xml:space="preserve">United States Los Angeles</w:t>
      </w:r>
    </w:p>
    <w:p>
      <w:pPr>
        <w:pStyle w:val="BodyText"/>
      </w:pPr>
      <w:r>
        <w:rPr>
          <w:bCs/>
          <w:b/>
        </w:rPr>
        <w:t xml:space="preserve">Career Pathing:</w:t>
      </w:r>
      <w:r>
        <w:t xml:space="preserve">To combat stagnation, the</w:t>
      </w:r>
    </w:p>
    <w:p>
      <w:pPr>
        <w:pStyle w:val="BodyText"/>
      </w:pPr>
      <w:r>
        <w:t xml:space="preserve">Human Resources Manager</w:t>
      </w:r>
    </w:p>
    <w:bookmarkEnd w:id="29"/>
    <w:bookmarkStart w:id="30" w:name="Xde7f3d322cb54ffd359273a738e512721cae0a5"/>
    <w:p>
      <w:pPr>
        <w:pStyle w:val="Heading2"/>
      </w:pPr>
      <w:r>
        <w:t xml:space="preserve">5. The Evolving Role of the Human Resources Manager</w:t>
      </w:r>
    </w:p>
    <w:p>
      <w:pPr>
        <w:pStyle w:val="FirstParagraph"/>
      </w:pPr>
      <w:r>
        <w:t xml:space="preserve">The success of the aforementioned initiatives highlights a broader trend: the</w:t>
      </w:r>
      <w:r>
        <w:t xml:space="preserve"> </w:t>
      </w:r>
      <w:r>
        <w:rPr>
          <w:bCs/>
          <w:b/>
        </w:rPr>
        <w:t xml:space="preserve">Human Resources Manager</w:t>
      </w:r>
      <w:r>
        <w:t xml:space="preserve">United States Los Angeles</w:t>
      </w:r>
    </w:p>
    <w:p>
      <w:pPr>
        <w:pStyle w:val="BodyText"/>
      </w:pPr>
      <w:r>
        <w:t xml:space="preserve">, where consumer sentiment and employee activism are highly visible, HR leaders must act as brand ambassadors. They must communicate company values authentically and ensure that internal practices align with external promises.</w:t>
      </w:r>
    </w:p>
    <w:p>
      <w:pPr>
        <w:pStyle w:val="BodyText"/>
      </w:pPr>
      <w:r>
        <w:t xml:space="preserve">Furthermore, the</w:t>
      </w:r>
      <w:r>
        <w:t xml:space="preserve"> </w:t>
      </w:r>
      <w:r>
        <w:rPr>
          <w:bCs/>
          <w:b/>
        </w:rPr>
        <w:t xml:space="preserve">Human Resources Manager</w:t>
      </w:r>
      <w:r>
        <w:t xml:space="preserve">United States Los Angeles</w:t>
      </w:r>
    </w:p>
    <w:p>
      <w:pPr>
        <w:pStyle w:val="BodyText"/>
      </w:pPr>
      <w:r>
        <w:t xml:space="preserve">. Data-driven insights allow for proactive rather than reactive management of human capital.</w:t>
      </w:r>
    </w:p>
    <w:bookmarkEnd w:id="30"/>
    <w:bookmarkStart w:id="31" w:name="conclusion-and-future-outlook-1"/>
    <w:p>
      <w:pPr>
        <w:pStyle w:val="Heading2"/>
      </w:pPr>
      <w:r>
        <w:t xml:space="preserve">6. Conclusion and Future Outlook</w:t>
      </w:r>
    </w:p>
    <w:p>
      <w:pPr>
        <w:pStyle w:val="FirstParagraph"/>
      </w:pPr>
      <w:r>
        <w:t xml:space="preserve">The case study of the</w:t>
      </w:r>
      <w:r>
        <w:t xml:space="preserve"> </w:t>
      </w:r>
      <w:r>
        <w:rPr>
          <w:bCs/>
          <w:b/>
        </w:rPr>
        <w:t xml:space="preserve">Human Resources Manager</w:t>
      </w:r>
      <w:r>
        <w:t xml:space="preserve">United States Los Angeles</w:t>
      </w:r>
    </w:p>
    <w:p>
      <w:pPr>
        <w:pStyle w:val="BodyText"/>
      </w:pPr>
      <w:r>
        <w:t xml:space="preserve">As we look toward the future, the demands on the</w:t>
      </w:r>
      <w:r>
        <w:t xml:space="preserve"> </w:t>
      </w:r>
      <w:r>
        <w:rPr>
          <w:bCs/>
          <w:b/>
        </w:rPr>
        <w:t xml:space="preserve">Human Resources Manager</w:t>
      </w:r>
      <w:r>
        <w:t xml:space="preserve">United States Los Angeles</w:t>
      </w:r>
    </w:p>
    <w:p>
      <w:pPr>
        <w:pStyle w:val="BodyText"/>
      </w:pPr>
      <w:r>
        <w:rPr>
          <w:bCs/>
          <w:b/>
        </w:rPr>
        <w:t xml:space="preserve">Career Pathing:</w:t>
      </w:r>
      <w:r>
        <w:t xml:space="preserve">To combat stagnation, the</w:t>
      </w:r>
    </w:p>
    <w:p>
      <w:pPr>
        <w:pStyle w:val="BodyText"/>
      </w:pPr>
      <w:r>
        <w:t xml:space="preserve">Human Resources Manager</w:t>
      </w:r>
    </w:p>
    <w:bookmarkEnd w:id="31"/>
    <w:bookmarkStart w:id="32" w:name="X13948c7cf53a578585bfba8b43d43caabd2878d"/>
    <w:p>
      <w:pPr>
        <w:pStyle w:val="Heading2"/>
      </w:pPr>
      <w:r>
        <w:t xml:space="preserve">5. The Evolving Role of the Human Resources Manager</w:t>
      </w:r>
    </w:p>
    <w:p>
      <w:pPr>
        <w:pStyle w:val="FirstParagraph"/>
      </w:pPr>
      <w:r>
        <w:t xml:space="preserve">The success of the aforementioned initiatives highlights a broader trend: the</w:t>
      </w:r>
      <w:r>
        <w:t xml:space="preserve"> </w:t>
      </w:r>
      <w:r>
        <w:rPr>
          <w:bCs/>
          <w:b/>
        </w:rPr>
        <w:t xml:space="preserve">Human Resources Manager</w:t>
      </w:r>
      <w:r>
        <w:t xml:space="preserve">United States Los Angeles</w:t>
      </w:r>
    </w:p>
    <w:p>
      <w:pPr>
        <w:pStyle w:val="BodyText"/>
      </w:pPr>
      <w:r>
        <w:t xml:space="preserve">, where consumer sentiment and employee activism are highly visible, HR leaders must act as brand ambassadors. They must communicate company values authentically and ensure that internal practices align with external promises.</w:t>
      </w:r>
    </w:p>
    <w:p>
      <w:pPr>
        <w:pStyle w:val="BodyText"/>
      </w:pPr>
      <w:r>
        <w:t xml:space="preserve">Furthermore, the</w:t>
      </w:r>
      <w:r>
        <w:t xml:space="preserve"> </w:t>
      </w:r>
      <w:r>
        <w:rPr>
          <w:bCs/>
          <w:b/>
        </w:rPr>
        <w:t xml:space="preserve">Human Resources Manager</w:t>
      </w:r>
      <w:r>
        <w:t xml:space="preserve">United States Los Angeles</w:t>
      </w:r>
    </w:p>
    <w:p>
      <w:pPr>
        <w:pStyle w:val="BodyText"/>
      </w:pPr>
      <w:r>
        <w:t xml:space="preserve">. Data-driven insights allow for proactive rather than reactive management of human capital.</w:t>
      </w:r>
    </w:p>
    <w:bookmarkEnd w:id="32"/>
    <w:bookmarkStart w:id="33" w:name="conclusion-and-future-outlook-2"/>
    <w:p>
      <w:pPr>
        <w:pStyle w:val="Heading2"/>
      </w:pPr>
      <w:r>
        <w:t xml:space="preserve">6. Conclusion and Future Outlook</w:t>
      </w:r>
    </w:p>
    <w:p>
      <w:pPr>
        <w:pStyle w:val="FirstParagraph"/>
      </w:pPr>
      <w:r>
        <w:t xml:space="preserve">The case study of the</w:t>
      </w:r>
      <w:r>
        <w:t xml:space="preserve"> </w:t>
      </w:r>
      <w:r>
        <w:rPr>
          <w:bCs/>
          <w:b/>
        </w:rPr>
        <w:t xml:space="preserve">Human Resources Manager</w:t>
      </w:r>
      <w:r>
        <w:t xml:space="preserve">United States Los Angeles</w:t>
      </w:r>
    </w:p>
    <w:p>
      <w:pPr>
        <w:pStyle w:val="BodyText"/>
      </w:pPr>
      <w:r>
        <w:t xml:space="preserve">As we look toward the future, the demands on the</w:t>
      </w:r>
      <w:r>
        <w:t xml:space="preserve"> </w:t>
      </w:r>
      <w:r>
        <w:rPr>
          <w:bCs/>
          <w:b/>
        </w:rPr>
        <w:t xml:space="preserve">Human Resources Manager</w:t>
      </w:r>
      <w:r>
        <w:t xml:space="preserve">United States Los Angeles</w:t>
      </w:r>
    </w:p>
    <w:p>
      <w:pPr>
        <w:pStyle w:val="BodyText"/>
      </w:pPr>
      <w:r>
        <w:rPr>
          <w:bCs/>
          <w:b/>
        </w:rPr>
        <w:t xml:space="preserve">Career Pathing:</w:t>
      </w:r>
      <w:r>
        <w:t xml:space="preserve">To combat stagnation, the</w:t>
      </w:r>
    </w:p>
    <w:p>
      <w:pPr>
        <w:pStyle w:val="BodyText"/>
      </w:pPr>
      <w:r>
        <w:t xml:space="preserve">Human Resources Manager</w:t>
      </w:r>
    </w:p>
    <w:bookmarkEnd w:id="33"/>
    <w:bookmarkStart w:id="34" w:name="Xd69daa47be0af755d6362a1f29a90bc05adf801"/>
    <w:p>
      <w:pPr>
        <w:pStyle w:val="Heading2"/>
      </w:pPr>
      <w:r>
        <w:t xml:space="preserve">5. The Evolving Role of the Human Resources Manager</w:t>
      </w:r>
    </w:p>
    <w:p>
      <w:pPr>
        <w:pStyle w:val="FirstParagraph"/>
      </w:pPr>
      <w:r>
        <w:t xml:space="preserve">The success of the aforementioned initiatives highlights a broader trend: the</w:t>
      </w:r>
      <w:r>
        <w:t xml:space="preserve"> </w:t>
      </w:r>
      <w:r>
        <w:rPr>
          <w:bCs/>
          <w:b/>
        </w:rPr>
        <w:t xml:space="preserve">Human Resources Manager</w:t>
      </w:r>
      <w:r>
        <w:t xml:space="preserve">United States Los Angeles</w:t>
      </w:r>
    </w:p>
    <w:p>
      <w:pPr>
        <w:pStyle w:val="BodyText"/>
      </w:pPr>
      <w:r>
        <w:t xml:space="preserve">, where consumer sentiment and employee activism are highly visible, HR leaders must act as brand ambassadors. They must communicate company values authentically and ensure that internal practices align with external promises.</w:t>
      </w:r>
    </w:p>
    <w:p>
      <w:pPr>
        <w:pStyle w:val="BodyText"/>
      </w:pPr>
      <w:r>
        <w:t xml:space="preserve">Furthermore, the</w:t>
      </w:r>
      <w:r>
        <w:t xml:space="preserve"> </w:t>
      </w:r>
      <w:r>
        <w:rPr>
          <w:bCs/>
          <w:b/>
        </w:rPr>
        <w:t xml:space="preserve">Human Resources Manager</w:t>
      </w:r>
      <w:r>
        <w:t xml:space="preserve">United States Los Angeles</w:t>
      </w:r>
    </w:p>
    <w:p>
      <w:pPr>
        <w:pStyle w:val="BodyText"/>
      </w:pPr>
      <w:r>
        <w:t xml:space="preserve">. Data-driven insights allow for proactive rather than reactive management of human capital.</w:t>
      </w:r>
    </w:p>
    <w:bookmarkEnd w:id="34"/>
    <w:bookmarkStart w:id="35" w:name="conclusion-and-future-outlook-3"/>
    <w:p>
      <w:pPr>
        <w:pStyle w:val="Heading2"/>
      </w:pPr>
      <w:r>
        <w:t xml:space="preserve">6. Conclusion and Future Outlook</w:t>
      </w:r>
    </w:p>
    <w:p>
      <w:pPr>
        <w:pStyle w:val="FirstParagraph"/>
      </w:pPr>
      <w:r>
        <w:t xml:space="preserve">The case study of the</w:t>
      </w:r>
      <w:r>
        <w:t xml:space="preserve"> </w:t>
      </w:r>
      <w:r>
        <w:rPr>
          <w:bCs/>
          <w:b/>
        </w:rPr>
        <w:t xml:space="preserve">Human Resources Manager</w:t>
      </w:r>
      <w:r>
        <w:t xml:space="preserve">United States Los Angeles</w:t>
      </w:r>
    </w:p>
    <w:p>
      <w:pPr>
        <w:pStyle w:val="BodyText"/>
      </w:pPr>
      <w:r>
        <w:t xml:space="preserve">As we look toward the future, the demands on the</w:t>
      </w:r>
      <w:r>
        <w:t xml:space="preserve"> </w:t>
      </w:r>
      <w:r>
        <w:rPr>
          <w:bCs/>
          <w:b/>
        </w:rPr>
        <w:t xml:space="preserve">Human Resources Manager</w:t>
      </w:r>
      <w:r>
        <w:t xml:space="preserve">United States Los Angeles</w:t>
      </w:r>
    </w:p>
    <w:p>
      <w:pPr>
        <w:pStyle w:val="BodyText"/>
      </w:pPr>
      <w:r>
        <w:rPr>
          <w:bCs/>
          <w:b/>
        </w:rPr>
        <w:t xml:space="preserve">Career Pathing:</w:t>
      </w:r>
      <w:r>
        <w:t xml:space="preserve">To combat stagnation, the</w:t>
      </w:r>
    </w:p>
    <w:p>
      <w:pPr>
        <w:pStyle w:val="BodyText"/>
      </w:pPr>
      <w:r>
        <w:t xml:space="preserve">Human Resources Manager</w:t>
      </w:r>
    </w:p>
    <w:bookmarkEnd w:id="35"/>
    <w:bookmarkStart w:id="36" w:name="X368aae9271657d3652a2a98f0ad8450a40855ef"/>
    <w:p>
      <w:pPr>
        <w:pStyle w:val="Heading2"/>
      </w:pPr>
      <w:r>
        <w:t xml:space="preserve">5. The Evolving Role of the Human Resources Manager</w:t>
      </w:r>
    </w:p>
    <w:p>
      <w:pPr>
        <w:pStyle w:val="FirstParagraph"/>
      </w:pPr>
      <w:r>
        <w:t xml:space="preserve">The success of the aforementioned initiatives highlights a broader trend: the</w:t>
      </w:r>
      <w:r>
        <w:t xml:space="preserve"> </w:t>
      </w:r>
      <w:r>
        <w:rPr>
          <w:bCs/>
          <w:b/>
        </w:rPr>
        <w:t xml:space="preserve">Human Resources Manager</w:t>
      </w:r>
      <w:r>
        <w:t xml:space="preserve">United States Los Angeles</w:t>
      </w:r>
    </w:p>
    <w:p>
      <w:pPr>
        <w:pStyle w:val="BodyText"/>
      </w:pPr>
      <w:r>
        <w:t xml:space="preserve">, where consumer sentiment and employee activism are highly visible, HR leaders must act as brand ambassadors. They must communicate company values authentically and ensure that internal practices align with external promises.</w:t>
      </w:r>
    </w:p>
    <w:p>
      <w:pPr>
        <w:pStyle w:val="BodyText"/>
      </w:pPr>
      <w:r>
        <w:t xml:space="preserve">Furthermore, the</w:t>
      </w:r>
      <w:r>
        <w:t xml:space="preserve"> </w:t>
      </w:r>
      <w:r>
        <w:rPr>
          <w:bCs/>
          <w:b/>
        </w:rPr>
        <w:t xml:space="preserve">Human Resources Manager</w:t>
      </w:r>
      <w:r>
        <w:t xml:space="preserve">United States Los Angeles</w:t>
      </w:r>
    </w:p>
    <w:p>
      <w:pPr>
        <w:pStyle w:val="BodyText"/>
      </w:pPr>
      <w:r>
        <w:t xml:space="preserve">. Data-driven insights allow for proactive rather than reactive management of human capital.</w:t>
      </w:r>
    </w:p>
    <w:bookmarkEnd w:id="36"/>
    <w:bookmarkStart w:id="37" w:name="conclusion-and-future-outlook-4"/>
    <w:p>
      <w:pPr>
        <w:pStyle w:val="Heading2"/>
      </w:pPr>
      <w:r>
        <w:t xml:space="preserve">6. Conclusion and Future Outlook</w:t>
      </w:r>
    </w:p>
    <w:p>
      <w:pPr>
        <w:pStyle w:val="FirstParagraph"/>
      </w:pPr>
      <w:r>
        <w:t xml:space="preserve">The case study of the</w:t>
      </w:r>
      <w:r>
        <w:t xml:space="preserve"> </w:t>
      </w:r>
      <w:r>
        <w:rPr>
          <w:bCs/>
          <w:b/>
        </w:rPr>
        <w:t xml:space="preserve">Human Resources Manager</w:t>
      </w:r>
      <w:r>
        <w:t xml:space="preserve">United States Los Angeles</w:t>
      </w:r>
    </w:p>
    <w:p>
      <w:pPr>
        <w:pStyle w:val="BodyText"/>
      </w:pPr>
      <w:r>
        <w:t xml:space="preserve">As we look toward the future, the demands on the</w:t>
      </w:r>
      <w:r>
        <w:t xml:space="preserve"> </w:t>
      </w:r>
      <w:r>
        <w:rPr>
          <w:bCs/>
          <w:b/>
        </w:rPr>
        <w:t xml:space="preserve">Human Resources Manager</w:t>
      </w:r>
      <w:r>
        <w:t xml:space="preserve">United States Los Angeles</w:t>
      </w:r>
    </w:p>
    <w:p>
      <w:pPr>
        <w:pStyle w:val="BodyText"/>
      </w:pPr>
      <w:r>
        <w:rPr>
          <w:bCs/>
          <w:b/>
        </w:rPr>
        <w:t xml:space="preserve">Career Pathing:</w:t>
      </w:r>
      <w:r>
        <w:t xml:space="preserve">To combat stagnation, the</w:t>
      </w:r>
    </w:p>
    <w:p>
      <w:pPr>
        <w:pStyle w:val="BodyText"/>
      </w:pPr>
      <w:r>
        <w:t xml:space="preserve">Human Resources Manager</w:t>
      </w:r>
    </w:p>
    <w:bookmarkEnd w:id="37"/>
    <w:bookmarkStart w:id="38" w:name="X17c0130332f84483a06556f732cc0ebdc241a28"/>
    <w:p>
      <w:pPr>
        <w:pStyle w:val="Heading2"/>
      </w:pPr>
      <w:r>
        <w:t xml:space="preserve">5. The Evolving Role of the Human Resources Manager</w:t>
      </w:r>
    </w:p>
    <w:p>
      <w:pPr>
        <w:pStyle w:val="FirstParagraph"/>
      </w:pPr>
      <w:r>
        <w:t xml:space="preserve">The success of the aforementioned initiatives highlights a broader trend: the</w:t>
      </w:r>
      <w:r>
        <w:t xml:space="preserve"> </w:t>
      </w:r>
      <w:r>
        <w:rPr>
          <w:bCs/>
          <w:b/>
        </w:rPr>
        <w:t xml:space="preserve">Human Resources Manager</w:t>
      </w:r>
      <w:r>
        <w:t xml:space="preserve">United States Los Angeles</w:t>
      </w:r>
    </w:p>
    <w:p>
      <w:pPr>
        <w:pStyle w:val="BodyText"/>
      </w:pPr>
      <w:r>
        <w:t xml:space="preserve">, where consumer sentiment and employee activism are highly visible, HR leaders must act as brand ambassadors. They must communicate company values authentically and ensure that internal practices align with external promises.</w:t>
      </w:r>
    </w:p>
    <w:p>
      <w:pPr>
        <w:pStyle w:val="BodyText"/>
      </w:pPr>
      <w:r>
        <w:t xml:space="preserve">Furthermore, the</w:t>
      </w:r>
      <w:r>
        <w:t xml:space="preserve"> </w:t>
      </w:r>
      <w:r>
        <w:rPr>
          <w:bCs/>
          <w:b/>
        </w:rPr>
        <w:t xml:space="preserve">Human Resources Manager</w:t>
      </w:r>
      <w:r>
        <w:t xml:space="preserve">United States Los Angeles</w:t>
      </w:r>
    </w:p>
    <w:p>
      <w:pPr>
        <w:pStyle w:val="BodyText"/>
      </w:pPr>
      <w:r>
        <w:t xml:space="preserve">. Data-driven insights allow for proactive rather than reactive management of human capital.</w:t>
      </w:r>
    </w:p>
    <w:bookmarkEnd w:id="38"/>
    <w:bookmarkStart w:id="39" w:name="conclusion-and-future-outlook-5"/>
    <w:p>
      <w:pPr>
        <w:pStyle w:val="Heading2"/>
      </w:pPr>
      <w:r>
        <w:t xml:space="preserve">6. Conclusion and Future Outlook</w:t>
      </w:r>
    </w:p>
    <w:p>
      <w:pPr>
        <w:pStyle w:val="FirstParagraph"/>
      </w:pPr>
      <w:r>
        <w:t xml:space="preserve">The case study of the</w:t>
      </w:r>
      <w:r>
        <w:t xml:space="preserve"> </w:t>
      </w:r>
      <w:r>
        <w:rPr>
          <w:bCs/>
          <w:b/>
        </w:rPr>
        <w:t xml:space="preserve">Human Resources Manager</w:t>
      </w:r>
      <w:r>
        <w:t xml:space="preserve">United States Los Angeles</w:t>
      </w:r>
    </w:p>
    <w:p>
      <w:pPr>
        <w:pStyle w:val="BodyText"/>
      </w:pPr>
      <w:r>
        <w:t xml:space="preserve">As we look toward the future, the demands on the</w:t>
      </w:r>
      <w:r>
        <w:t xml:space="preserve"> </w:t>
      </w:r>
      <w:r>
        <w:rPr>
          <w:bCs/>
          <w:b/>
        </w:rPr>
        <w:t xml:space="preserve">Human Resources Manager</w:t>
      </w:r>
      <w:r>
        <w:t xml:space="preserve">United States Los Angeles</w:t>
      </w:r>
    </w:p>
    <w:p>
      <w:pPr>
        <w:pStyle w:val="BodyText"/>
      </w:pPr>
      <w:r>
        <w:rPr>
          <w:bCs/>
          <w:b/>
        </w:rPr>
        <w:t xml:space="preserve">Career Pathing:</w:t>
      </w:r>
      <w:r>
        <w:t xml:space="preserve">To combat stagnation, the</w:t>
      </w:r>
    </w:p>
    <w:p>
      <w:pPr>
        <w:pStyle w:val="BodyText"/>
      </w:pPr>
      <w:r>
        <w:t xml:space="preserve">Human Resources Manager</w:t>
      </w:r>
    </w:p>
    <w:bookmarkEnd w:id="39"/>
    <w:bookmarkStart w:id="40" w:name="Xe6afdc94f56f1fec7f2ed94931cfc3292dd37ad"/>
    <w:p>
      <w:pPr>
        <w:pStyle w:val="Heading2"/>
      </w:pPr>
      <w:r>
        <w:t xml:space="preserve">5. The Evolving Role of the Human Resources Manager</w:t>
      </w:r>
    </w:p>
    <w:p>
      <w:pPr>
        <w:pStyle w:val="FirstParagraph"/>
      </w:pPr>
      <w:r>
        <w:t xml:space="preserve">The success of the aforementioned initiatives highlights a broader trend: the</w:t>
      </w:r>
      <w:r>
        <w:t xml:space="preserve"> </w:t>
      </w:r>
      <w:r>
        <w:rPr>
          <w:bCs/>
          <w:b/>
        </w:rPr>
        <w:t xml:space="preserve">Human Resources Manager</w:t>
      </w:r>
      <w:r>
        <w:t xml:space="preserve">United States Los Angeles</w:t>
      </w:r>
    </w:p>
    <w:p>
      <w:pPr>
        <w:pStyle w:val="BodyText"/>
      </w:pPr>
      <w:r>
        <w:t xml:space="preserve">, where consumer sentiment and employee activism are highly visible, HR leaders must act as brand ambassadors. They must communicate company values authentically and ensure that internal practices align with external promises.</w:t>
      </w:r>
    </w:p>
    <w:p>
      <w:pPr>
        <w:pStyle w:val="BodyText"/>
      </w:pPr>
      <w:r>
        <w:t xml:space="preserve">Furthermore, the</w:t>
      </w:r>
      <w:r>
        <w:t xml:space="preserve"> </w:t>
      </w:r>
      <w:r>
        <w:rPr>
          <w:bCs/>
          <w:b/>
        </w:rPr>
        <w:t xml:space="preserve">Human Resources Manager</w:t>
      </w:r>
      <w:r>
        <w:t xml:space="preserve">United States Los Angeles&lt;</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Human Resources Manager in United States Los Angeles</dc:title>
  <dc:creator/>
  <dc:language>en</dc:language>
  <cp:keywords/>
  <dcterms:created xsi:type="dcterms:W3CDTF">2026-07-29T19:02:10Z</dcterms:created>
  <dcterms:modified xsi:type="dcterms:W3CDTF">2026-07-29T19:02:10Z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