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9" w:name="Xe4d0f158e80a5e7a38797df353132d3a9e40121"/>
    <w:p>
      <w:pPr>
        <w:pStyle w:val="Heading1"/>
      </w:pPr>
      <w:r>
        <w:t xml:space="preserve">Case Study: The Strategic Role of an Industrial Engineer in Canada Toronto</w:t>
      </w:r>
    </w:p>
    <w:bookmarkStart w:id="20" w:name="executive-summary"/>
    <w:p>
      <w:pPr>
        <w:pStyle w:val="Heading2"/>
      </w:pPr>
      <w:r>
        <w:t xml:space="preserve">Executive Summary</w:t>
      </w:r>
    </w:p>
    <w:p>
      <w:pPr>
        <w:pStyle w:val="FirstParagraph"/>
      </w:pPr>
      <w:r>
        <w:t xml:space="preserve">This case study examines the critical function of the Industrial Engineer within the dynamic economic landscape of Canada, specifically focusing on its major metropolitan hub, Toronto. As one of North America's fastest-growing cities, Toronto faces unique challenges regarding infrastructure strain, supply chain complexity, and manufacturing efficiency. This document explores how an Industrial Engineer leverages systems engineering and advanced analytics to optimize complex processes in this high-stakes environment.</w:t>
      </w:r>
    </w:p>
    <w:bookmarkEnd w:id="20"/>
    <w:bookmarkStart w:id="21" w:name="X76a0bb4b377479bee9226801779694a3897b9de"/>
    <w:p>
      <w:pPr>
        <w:pStyle w:val="Heading2"/>
      </w:pPr>
      <w:r>
        <w:t xml:space="preserve">The Context: Canada Toronto's Economic Landscape</w:t>
      </w:r>
    </w:p>
    <w:p>
      <w:pPr>
        <w:pStyle w:val="FirstParagraph"/>
      </w:pPr>
      <w:r>
        <w:t xml:space="preserve">Toronto, the capital of Ontario and the largest city in Canada, serves as the financial and technological heart of the country. With a diverse economy spanning finance, healthcare, manufacturing, and logistics, the demand for efficiency is paramount. The city’s rapid population growth has placed immense pressure on its transit systems (TTC), housing developments, and industrial zones such as Etobicoke and Scarborough.</w:t>
      </w:r>
    </w:p>
    <w:p>
      <w:pPr>
        <w:pStyle w:val="BodyText"/>
      </w:pPr>
      <w:r>
        <w:t xml:space="preserve">In this context of "Canada Toronto," an Industrial Engineer is not merely a cost-cutter but a strategic architect of productivity. The local labor market in Canada values engineers who can navigate the specific regulatory frameworks of Ontario while adapting to global best practices. The intersection of old-world manufacturing heritage and new-world tech innovation creates a unique playground for industrial engineering solutions.</w:t>
      </w:r>
    </w:p>
    <w:bookmarkEnd w:id="21"/>
    <w:bookmarkStart w:id="22" w:name="X5177200af246c1157c75b3aa744e6a9a31f4842"/>
    <w:p>
      <w:pPr>
        <w:pStyle w:val="Heading2"/>
      </w:pPr>
      <w:r>
        <w:t xml:space="preserve">The Problem: Operational Inefficiencies in Local Manufacturing</w:t>
      </w:r>
    </w:p>
    <w:p>
      <w:pPr>
        <w:pStyle w:val="FirstParagraph"/>
      </w:pPr>
      <w:r>
        <w:t xml:space="preserve">A mid-sized automotive parts manufacturer located in the Greater Toronto Area (GTA) faced significant operational bottlenecks. The company, let us call it "GTA Precision Components," struggled with rising material costs, inconsistent production cycles, and high energy consumption. Their legacy systems were not integrated, leading to data silos that prevented real-time decision-making.</w:t>
      </w:r>
    </w:p>
    <w:p>
      <w:pPr>
        <w:pStyle w:val="BodyText"/>
      </w:pPr>
      <w:r>
        <w:t xml:space="preserve">The management realized that without a systematic overhaul, they would lose competitiveness against larger global manufacturers. They needed an expert who understood the nuances of industrial engineering principles but could also apply them to the specific logistical and regulatory constraints of operating in Canada.</w:t>
      </w:r>
    </w:p>
    <w:bookmarkEnd w:id="22"/>
    <w:bookmarkStart w:id="24" w:name="X84d4ccff757b88ca7699bff55163b9c29240a39"/>
    <w:p>
      <w:pPr>
        <w:pStyle w:val="Heading2"/>
      </w:pPr>
      <w:r>
        <w:t xml:space="preserve">The Solution: Implementation by an Industrial Engineer</w:t>
      </w:r>
    </w:p>
    <w:p>
      <w:pPr>
        <w:pStyle w:val="FirstParagraph"/>
      </w:pPr>
      <w:r>
        <w:t xml:space="preserve">Hiring a certified Professional Engineer (P.Eng.) specializing in Industrial Engineering, the company embarked on a transformation journey. The engineer conducted a comprehensive time-and-motion study, utilizing Value Stream Mapping (VSM) to identify non-value-added activities.</w:t>
      </w:r>
    </w:p>
    <w:bookmarkStart w:id="23" w:name="key-initiatives"/>
    <w:p>
      <w:pPr>
        <w:pStyle w:val="Heading3"/>
      </w:pPr>
      <w:r>
        <w:t xml:space="preserve">Key Initiatives:</w:t>
      </w:r>
    </w:p>
    <w:p>
      <w:pPr>
        <w:numPr>
          <w:ilvl w:val="0"/>
          <w:numId w:val="1001"/>
        </w:numPr>
        <w:pStyle w:val="Compact"/>
      </w:pPr>
      <w:r>
        <w:rPr>
          <w:bCs/>
          <w:b/>
        </w:rPr>
        <w:t xml:space="preserve">Six Sigma Implementation:</w:t>
      </w:r>
      <w:r>
        <w:t xml:space="preserve">The Industrial Engineer introduced Lean Six Sigma methodologies to reduce defects. By analyzing data from the production floor in Toronto, they identified a recurring error rate in the assembly line that was causing 15% waste.</w:t>
      </w:r>
    </w:p>
    <w:p>
      <w:pPr>
        <w:numPr>
          <w:ilvl w:val="0"/>
          <w:numId w:val="1001"/>
        </w:numPr>
        <w:pStyle w:val="Compact"/>
      </w:pPr>
      <w:r>
        <w:rPr>
          <w:bCs/>
          <w:b/>
        </w:rPr>
        <w:t xml:space="preserve">Supply Chain Optimization:</w:t>
      </w:r>
      <w:r>
        <w:t xml:space="preserve">Given Canada’s harsh winters and long distances between suppliers and manufacturing plants, logistics are critical. The engineer redesigned the inventory management system using Just-in-Time (JIT) principles, tailored to account for seasonal weather disruptions common in Ontario.</w:t>
      </w:r>
    </w:p>
    <w:p>
      <w:pPr>
        <w:numPr>
          <w:ilvl w:val="0"/>
          <w:numId w:val="1001"/>
        </w:numPr>
        <w:pStyle w:val="Compact"/>
      </w:pPr>
      <w:r>
        <w:rPr>
          <w:bCs/>
          <w:b/>
        </w:rPr>
        <w:t xml:space="preserve">Digital Integration:</w:t>
      </w:r>
      <w:r>
        <w:t xml:space="preserve">The engineer led the integration of IoT sensors to monitor machine health in real-time. This predictive maintenance strategy reduced unplanned downtime by 30%, a crucial improvement for maintaining tight delivery schedules within the competitive Canada Toronto market.</w:t>
      </w:r>
    </w:p>
    <w:bookmarkEnd w:id="23"/>
    <w:bookmarkEnd w:id="24"/>
    <w:bookmarkStart w:id="25" w:name="results-and-impact"/>
    <w:p>
      <w:pPr>
        <w:pStyle w:val="Heading2"/>
      </w:pPr>
      <w:r>
        <w:t xml:space="preserve">Results and Impact</w:t>
      </w:r>
    </w:p>
    <w:p>
      <w:pPr>
        <w:pStyle w:val="FirstParagraph"/>
      </w:pPr>
      <w:r>
        <w:t xml:space="preserve">The intervention by the Industrial Engineer yielded measurable successes that extended beyond the factory walls:</w:t>
      </w:r>
    </w:p>
    <w:p>
      <w:pPr>
        <w:pStyle w:val="BodyText"/>
      </w:pPr>
      <w:r>
        <w:rPr>
          <w:bCs/>
          <w:b/>
        </w:rPr>
        <w:t xml:space="preserve">Cost Reduction:</w:t>
      </w:r>
    </w:p>
    <w:p>
      <w:pPr>
        <w:numPr>
          <w:ilvl w:val="0"/>
          <w:numId w:val="1002"/>
        </w:numPr>
        <w:pStyle w:val="Compact"/>
      </w:pPr>
      <w:r>
        <w:t xml:space="preserve">Operational costs decreased by 18% within the first year due to reduced waste and optimized energy usage.</w:t>
      </w:r>
    </w:p>
    <w:p>
      <w:pPr>
        <w:pStyle w:val="FirstParagraph"/>
      </w:pPr>
      <w:r>
        <w:rPr>
          <w:bCs/>
          <w:b/>
        </w:rPr>
        <w:t xml:space="preserve">Productivity Increase:</w:t>
      </w:r>
    </w:p>
    <w:p>
      <w:pPr>
        <w:numPr>
          <w:ilvl w:val="0"/>
          <w:numId w:val="1003"/>
        </w:numPr>
        <w:pStyle w:val="Compact"/>
      </w:pPr>
      <w:r>
        <w:t xml:space="preserve">Ouput per labor hour increased by 25%, allowing the company to meet growing demand from clients across Canada without hiring additional staff immediately.</w:t>
      </w:r>
    </w:p>
    <w:p>
      <w:pPr>
        <w:pStyle w:val="FirstParagraph"/>
      </w:pPr>
      <w:r>
        <w:rPr>
          <w:bCs/>
          <w:b/>
        </w:rPr>
        <w:t xml:space="preserve">Sustainability in Toronto:</w:t>
      </w:r>
    </w:p>
    <w:p>
      <w:pPr>
        <w:numPr>
          <w:ilvl w:val="0"/>
          <w:numId w:val="1004"/>
        </w:numPr>
        <w:pStyle w:val="Compact"/>
      </w:pPr>
      <w:r>
        <w:t xml:space="preserve">The engineer implemented green manufacturing practices, aligning with Toronto’s city-wide sustainability goals. This not only reduced the carbon footprint but also qualified the company for various provincial grants available to eco-friendly businesses in Ontario.</w:t>
      </w:r>
    </w:p>
    <w:bookmarkEnd w:id="25"/>
    <w:bookmarkStart w:id="26" w:name="challenges-specific-to-canada-toronto"/>
    <w:p>
      <w:pPr>
        <w:pStyle w:val="Heading2"/>
      </w:pPr>
      <w:r>
        <w:t xml:space="preserve">Challenges Specific to Canada Toronto</w:t>
      </w:r>
    </w:p>
    <w:p>
      <w:pPr>
        <w:pStyle w:val="FirstParagraph"/>
      </w:pPr>
      <w:r>
        <w:t xml:space="preserve">The role of an Industrial Engineer in this region is not without hurdles. The case highlights several specific challenges:</w:t>
      </w:r>
    </w:p>
    <w:p>
      <w:pPr>
        <w:pStyle w:val="BodyText"/>
      </w:pPr>
      <w:r>
        <w:br/>
      </w:r>
    </w:p>
    <w:p>
      <w:pPr>
        <w:pStyle w:val="BodyText"/>
      </w:pPr>
      <w:r>
        <w:rPr>
          <w:bCs/>
          <w:b/>
        </w:rPr>
        <w:t xml:space="preserve">Labor Dynamics:</w:t>
      </w:r>
    </w:p>
    <w:p>
      <w:pPr>
        <w:numPr>
          <w:ilvl w:val="0"/>
          <w:numId w:val="1005"/>
        </w:numPr>
        <w:pStyle w:val="Compact"/>
      </w:pPr>
      <w:r>
        <w:t xml:space="preserve">Toronto’s workforce is highly multicultural and diverse. An Industrial Engineer must design processes that are inclusive and communicative across language barriers, often requiring clear visual management systems rather than relying solely on text-based instructions.</w:t>
      </w:r>
    </w:p>
    <w:p>
      <w:pPr>
        <w:pStyle w:val="FirstParagraph"/>
      </w:pPr>
      <w:r>
        <w:rPr>
          <w:bCs/>
          <w:b/>
        </w:rPr>
        <w:t xml:space="preserve">Regulatory Compliance:</w:t>
      </w:r>
    </w:p>
    <w:p>
      <w:pPr>
        <w:numPr>
          <w:ilvl w:val="0"/>
          <w:numId w:val="1006"/>
        </w:numPr>
        <w:pStyle w:val="Compact"/>
      </w:pPr>
      <w:r>
        <w:t xml:space="preserve">Navigating the Occupational Health and Safety Act (OHSA) of Ontario is critical. The engineer had to ensure that all efficiency gains did not compromise worker safety, a top priority for regulatory bodies in Canada.</w:t>
      </w:r>
    </w:p>
    <w:p>
      <w:pPr>
        <w:pStyle w:val="FirstParagraph"/>
      </w:pPr>
      <w:r>
        <w:rPr>
          <w:bCs/>
          <w:b/>
        </w:rPr>
        <w:t xml:space="preserve">Tech Talent Gap:</w:t>
      </w:r>
    </w:p>
    <w:p>
      <w:pPr>
        <w:numPr>
          <w:ilvl w:val="0"/>
          <w:numId w:val="1007"/>
        </w:numPr>
        <w:pStyle w:val="Compact"/>
      </w:pPr>
      <w:r>
        <w:t xml:space="preserve">While Toronto is a tech hub, finding specialized industrial engineers with both traditional engineering skills and data science capabilities can be competitive. The case study notes the importance of upskilling existing staff to bridge this gap.</w:t>
      </w:r>
    </w:p>
    <w:bookmarkEnd w:id="26"/>
    <w:bookmarkStart w:id="27" w:name="Xe413ab979d8ec5ee79cc1ce17f5c39796b0cb43"/>
    <w:p>
      <w:pPr>
        <w:pStyle w:val="Heading2"/>
      </w:pPr>
      <w:r>
        <w:t xml:space="preserve">Skill Set Required for an Industrial Engineer in This Context</w:t>
      </w:r>
    </w:p>
    <w:p>
      <w:pPr>
        <w:pStyle w:val="FirstParagraph"/>
      </w:pPr>
      <w:r>
        <w:t xml:space="preserve">To succeed in the Canada Toronto market, an Industrial Engineer must possess a unique blend of technical and soft skills:</w:t>
      </w:r>
    </w:p>
    <w:p>
      <w:pPr>
        <w:pStyle w:val="BodyText"/>
      </w:pPr>
      <w:r>
        <w:br/>
      </w:r>
    </w:p>
    <w:p>
      <w:pPr>
        <w:numPr>
          <w:ilvl w:val="0"/>
          <w:numId w:val="1008"/>
        </w:numPr>
        <w:pStyle w:val="Compact"/>
      </w:pPr>
      <w:r>
        <w:rPr>
          <w:bCs/>
          <w:b/>
        </w:rPr>
        <w:t xml:space="preserve">Data Analytics Proficiency:</w:t>
      </w:r>
      <w:r>
        <w:t xml:space="preserve">Mastery of software such as Minitab, Python, or SQL is essential for interpreting large datasets generated by modern manufacturing equipment.</w:t>
      </w:r>
    </w:p>
    <w:p>
      <w:pPr>
        <w:numPr>
          <w:ilvl w:val="0"/>
          <w:numId w:val="1008"/>
        </w:numPr>
        <w:pStyle w:val="Compact"/>
      </w:pPr>
      <w:r>
        <w:rPr>
          <w:bCs/>
          <w:b/>
        </w:rPr>
        <w:t xml:space="preserve">Knowledge of Lean Manufacturing:</w:t>
      </w:r>
      <w:r>
        <w:t xml:space="preserve">A deep understanding of Kaizen, 5S, and Toyota Production Systems is foundational.</w:t>
      </w:r>
    </w:p>
    <w:p>
      <w:pPr>
        <w:numPr>
          <w:ilvl w:val="0"/>
          <w:numId w:val="1008"/>
        </w:numPr>
        <w:pStyle w:val="Compact"/>
      </w:pPr>
      <w:r>
        <w:rPr>
          <w:bCs/>
          <w:b/>
        </w:rPr>
        <w:t xml:space="preserve">Cross-Cultural Communication:</w:t>
      </w:r>
      <w:r>
        <w:t xml:space="preserve">The ability to lead diverse teams in a cosmopolitan city like Toronto is vital for successful change management.</w:t>
      </w:r>
    </w:p>
    <w:p>
      <w:pPr>
        <w:numPr>
          <w:ilvl w:val="0"/>
          <w:numId w:val="1008"/>
        </w:numPr>
        <w:pStyle w:val="Compact"/>
      </w:pPr>
      <w:r>
        <w:rPr>
          <w:bCs/>
          <w:b/>
        </w:rPr>
        <w:t xml:space="preserve">Sustainability Awareness:</w:t>
      </w:r>
      <w:r>
        <w:t xml:space="preserve">Understanding environmental regulations and green technologies is increasingly important in Canadian industrial policy.</w:t>
      </w:r>
    </w:p>
    <w:bookmarkEnd w:id="27"/>
    <w:bookmarkStart w:id="28" w:name="conclusion"/>
    <w:p>
      <w:pPr>
        <w:pStyle w:val="Heading2"/>
      </w:pPr>
      <w:r>
        <w:t xml:space="preserve">Conclusion</w:t>
      </w:r>
    </w:p>
    <w:p>
      <w:pPr>
        <w:pStyle w:val="FirstParagraph"/>
      </w:pPr>
      <w:r>
        <w:t xml:space="preserve">This case study demonstrates that an Industrial Engineer plays a pivotal role in the economic vitality of Canada Toronto. By applying rigorous engineering principles to real-world problems, they drive efficiency, reduce waste, and enhance competitiveness. The specific context of Toronto—a city balancing rapid growth with historical infrastructure—requires engineers who are adaptable, tech-savvy, and culturally aware.</w:t>
      </w:r>
    </w:p>
    <w:p>
      <w:pPr>
        <w:pStyle w:val="BodyText"/>
      </w:pPr>
      <w:r>
        <w:t xml:space="preserve">For organizations in the region, investing in Industrial Engineering talent is not just an operational necessity but a strategic imperative. As Canada continues to integrate into the global economy, the ability of Industrial Engineers to optimize complex systems will remain a key driver of success for businesses across Ontario and beyond.</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 in Canada Toronto</dc:title>
  <dc:creator/>
  <dc:language>en</dc:language>
  <cp:keywords/>
  <dcterms:created xsi:type="dcterms:W3CDTF">2026-07-29T14:53:08Z</dcterms:created>
  <dcterms:modified xsi:type="dcterms:W3CDTF">2026-07-29T14:53:08Z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