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w:t>
      </w:r>
      <w:r>
        <w:t xml:space="preserve"> </w:t>
      </w:r>
      <w:r>
        <w:t xml:space="preserve">Optimization</w:t>
      </w:r>
      <w:r>
        <w:t xml:space="preserve"> </w:t>
      </w:r>
      <w:r>
        <w:t xml:space="preserve">in</w:t>
      </w:r>
      <w:r>
        <w:t xml:space="preserve"> </w:t>
      </w:r>
      <w:r>
        <w:t xml:space="preserve">Ethiopia</w:t>
      </w:r>
      <w:r>
        <w:t xml:space="preserve"> </w:t>
      </w:r>
      <w:r>
        <w:t xml:space="preserve">Addis</w:t>
      </w:r>
      <w:r>
        <w:t xml:space="preserve"> </w:t>
      </w:r>
      <w:r>
        <w:t xml:space="preserve">Ababa</w:t>
      </w:r>
    </w:p>
    <w:bookmarkStart w:id="22" w:name="X1dc92d746bcdcc9c20786260692a405b6645e25"/>
    <w:p>
      <w:pPr>
        <w:pStyle w:val="Heading1"/>
      </w:pPr>
      <w:r>
        <w:t xml:space="preserve">CASE STUDY DOCUMENT: INDUSTRIAL ENGINEER DEPLOYMENT &amp; PROCESS OPTIMIZATION IN ETHIOPIA ADDIS ABABA</w:t>
      </w:r>
    </w:p>
    <w:p>
      <w:pPr>
        <w:pStyle w:val="FirstParagraph"/>
      </w:pPr>
      <w:r>
        <w:rPr>
          <w:bCs/>
          <w:b/>
        </w:rPr>
        <w:t xml:space="preserve">Distribution:</w:t>
      </w:r>
    </w:p>
    <w:p>
      <w:pPr>
        <w:pStyle w:val="BodyText"/>
      </w:pPr>
      <w:r>
        <w:t xml:space="preserve">All industrial policymakers, manufacturing stakeholders, and engineering professionals operating within the greater Ethiopia Addis Ababa metropolitan zone.</w:t>
      </w:r>
    </w:p>
    <w:p>
      <w:pPr>
        <w:pStyle w:val="BodyText"/>
      </w:pPr>
      <w:r>
        <w:rPr>
          <w:bCs/>
          <w:b/>
        </w:rPr>
        <w:t xml:space="preserve">Date:</w:t>
      </w:r>
      <w:r>
        <w:t xml:space="preserve"> </w:t>
      </w:r>
      <w:r>
        <w:t xml:space="preserve">October 2023</w:t>
      </w:r>
      <w:r>
        <w:br/>
      </w:r>
      <w:r>
        <w:rPr>
          <w:iCs/>
          <w:i/>
        </w:rPr>
        <w:t xml:space="preserve">Status: Final Report | Classification: Public Sector &amp; Private Industry Reference</w:t>
      </w:r>
    </w:p>
    <w:bookmarkStart w:id="20" w:name="introduction-to-this-case-study"/>
    <w:p>
      <w:pPr>
        <w:pStyle w:val="Heading2"/>
      </w:pPr>
      <w:r>
        <w:t xml:space="preserve">1. Introduction to This Case Study</w:t>
      </w:r>
    </w:p>
    <w:p>
      <w:pPr>
        <w:pStyle w:val="FirstParagraph"/>
      </w:pPr>
      <w:r>
        <w:t xml:space="preserve">This</w:t>
      </w:r>
      <w:r>
        <w:t xml:space="preserve"> </w:t>
      </w:r>
      <w:r>
        <w:rPr>
          <w:bCs/>
          <w:b/>
        </w:rPr>
        <w:t xml:space="preserve">CASE STUDY DOCUMENT</w:t>
      </w:r>
      <w:r>
        <w:t xml:space="preserve">DIGITALIZATION AND WORKFORCE ALIGNMENT IN ETHIOPIA ADDIS ABABA</w:t>
      </w:r>
    </w:p>
    <w:p>
      <w:pPr>
        <w:pStyle w:val="BodyText"/>
      </w:pPr>
      <w:r>
        <w:t xml:space="preserve">This</w:t>
      </w:r>
      <w:r>
        <w:t xml:space="preserve"> </w:t>
      </w:r>
      <w:r>
        <w:rPr>
          <w:bCs/>
          <w:b/>
        </w:rPr>
        <w:t xml:space="preserve">CASE STUDY DOCUMENT</w:t>
      </w:r>
      <w:r>
        <w:t xml:space="preserve"> </w:t>
      </w:r>
      <w:r>
        <w:t xml:space="preserve">outlines the systematic application of industrial engineering principles within a rapidly expanding manufacturing sector in Ethiopia Addis Ababa. As a strategic analytical tool, this Case Study evaluates how an Industrial Engineer can effectively bridge operational gaps between traditional production methods and modern efficiency standards. The document is structured to serve as a practical reference for policymakers, plant managers, and academic institutions aiming to replicate successful optimization frameworks across Ethiopia Addis Ababa's industrial corridors.</w:t>
      </w:r>
    </w:p>
    <w:bookmarkEnd w:id="20"/>
    <w:bookmarkStart w:id="21" w:name="Xd745447d689e5e8d10eca556d9fcfde64f55059"/>
    <w:p>
      <w:pPr>
        <w:pStyle w:val="Heading2"/>
      </w:pPr>
      <w:r>
        <w:t xml:space="preserve">2. Background Context: The Industrial Landscape of Ethiopia Addis Ababa</w:t>
      </w:r>
    </w:p>
    <w:p>
      <w:pPr>
        <w:pStyle w:val="FirstParagraph"/>
      </w:pP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 IN ETHIOPIA ADDIS ABABA</w:t>
      </w:r>
      <w:r>
        <w:t xml:space="preserve"> </w:t>
      </w:r>
      <w:r>
        <w:t xml:space="preserve">The economic trajectory of</w:t>
      </w:r>
      <w:r>
        <w:t xml:space="preserve"> </w:t>
      </w:r>
      <w:r>
        <w:rPr>
          <w:bCs/>
          <w:b/>
        </w:rPr>
        <w:t xml:space="preserve">ETHIOPIA ADDIS ABABA</w:t>
      </w:r>
      <w:r>
        <w:t xml:space="preserve">DIGITALIZATION AND WORKFORCE ALIGNMENT IN ETHIOPIA ADDIS ABABA</w:t>
      </w:r>
    </w:p>
    <w:p>
      <w:pPr>
        <w:pStyle w:val="BodyText"/>
      </w:pPr>
      <w:r>
        <w:t xml:space="preserve">The economic trajectory of</w:t>
      </w:r>
      <w:r>
        <w:t xml:space="preserve"> </w:t>
      </w:r>
      <w:r>
        <w:rPr>
          <w:bCs/>
          <w:b/>
        </w:rPr>
        <w:t xml:space="preserve">ETHIOPIA ADDIS ABABA</w:t>
      </w:r>
      <w:r>
        <w:t xml:space="preserve">DIGITALIZATION AND WORKFORCE ALIGNMENT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 Optimization in Ethiopia Addis Ababa</dc:title>
  <dc:creator/>
  <dc:language>en</dc:language>
  <cp:keywords/>
  <dcterms:created xsi:type="dcterms:W3CDTF">2026-07-29T11:56:33Z</dcterms:created>
  <dcterms:modified xsi:type="dcterms:W3CDTF">2026-07-29T11:56:33Z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