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Enhancing</w:t>
      </w:r>
      <w:r>
        <w:t xml:space="preserve"> </w:t>
      </w:r>
      <w:r>
        <w:t xml:space="preserve">Industrial</w:t>
      </w:r>
      <w:r>
        <w:t xml:space="preserve"> </w:t>
      </w:r>
      <w:r>
        <w:t xml:space="preserve">Efficiency</w:t>
      </w:r>
      <w:r>
        <w:t xml:space="preserve"> </w:t>
      </w:r>
      <w:r>
        <w:t xml:space="preserve">in</w:t>
      </w:r>
      <w:r>
        <w:t xml:space="preserve"> </w:t>
      </w:r>
      <w:r>
        <w:t xml:space="preserve">Ghana,</w:t>
      </w:r>
      <w:r>
        <w:t xml:space="preserve"> </w:t>
      </w:r>
      <w:r>
        <w:t xml:space="preserve">Accra</w:t>
      </w:r>
    </w:p>
    <w:bookmarkStart w:id="33" w:name="X1931d1da6d542f469672541e33d088123ededc3"/>
    <w:p>
      <w:pPr>
        <w:pStyle w:val="Heading1"/>
      </w:pPr>
      <w:r>
        <w:t xml:space="preserve">Bridging Tradition and Modernity: A Case Study of the</w:t>
      </w:r>
      <w:r>
        <w:t xml:space="preserve"> </w:t>
      </w:r>
      <w:r>
        <w:t xml:space="preserve">Industrial Engineer</w:t>
      </w:r>
      <w:r>
        <w:t xml:space="preserve"> </w:t>
      </w:r>
      <w:r>
        <w:t xml:space="preserve">Role in</w:t>
      </w:r>
      <w:r>
        <w:t xml:space="preserve"> </w:t>
      </w:r>
      <w:r>
        <w:t xml:space="preserve">Ghana, Accra</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Operational Optimization in a Growing Urban Economy</w:t>
      </w:r>
      <w:r>
        <w:br/>
      </w:r>
      <w:r>
        <w:rPr>
          <w:bCs/>
          <w:b/>
        </w:rPr>
        <w:t xml:space="preserve">Audience:</w:t>
      </w:r>
      <w:r>
        <w:t xml:space="preserve"> </w:t>
      </w:r>
      <w:r>
        <w:t xml:space="preserve">Stakeholders in Ghanaian Manufacturing and Logistics Sectors</w:t>
      </w:r>
    </w:p>
    <w:bookmarkStart w:id="20" w:name="executive-summary"/>
    <w:p>
      <w:pPr>
        <w:pStyle w:val="Heading2"/>
      </w:pPr>
      <w:r>
        <w:t xml:space="preserve">1. Executive Summary</w:t>
      </w:r>
    </w:p>
    <w:p>
      <w:pPr>
        <w:pStyle w:val="FirstParagraph"/>
      </w:pPr>
      <w:r>
        <w:t xml:space="preserve">This document presents a detailed</w:t>
      </w:r>
      <w:r>
        <w:t xml:space="preserve"> </w:t>
      </w:r>
      <w:r>
        <w:rPr>
          <w:bCs/>
          <w:b/>
        </w:rPr>
        <w:t xml:space="preserve">Case Study</w:t>
      </w:r>
      <w:r>
        <w:t xml:space="preserve"> </w:t>
      </w:r>
      <w:r>
        <w:t xml:space="preserve">focusing on the critical role of the</w:t>
      </w:r>
      <w:r>
        <w:t xml:space="preserve"> </w:t>
      </w:r>
      <w:r>
        <w:rPr>
          <w:iCs/>
          <w:i/>
          <w:bCs/>
          <w:b/>
        </w:rPr>
        <w:t xml:space="preserve">Industrial Engineer</w:t>
      </w:r>
      <w:r>
        <w:t xml:space="preserve"> </w:t>
      </w:r>
      <w:r>
        <w:t xml:space="preserve">within the rapidly expanding industrial landscape of</w:t>
      </w:r>
      <w:r>
        <w:t xml:space="preserve"> </w:t>
      </w:r>
      <w:r>
        <w:rPr>
          <w:iCs/>
          <w:i/>
          <w:bCs/>
          <w:b/>
        </w:rPr>
        <w:t xml:space="preserve">Ghana, Accra</w:t>
      </w:r>
      <w:r>
        <w:t xml:space="preserve">. As Accra solidifies its position as a primary economic hub for West Africa, local industries face unique challenges ranging from infrastructural constraints to the need for sustainable manufacturing practices. This study explores how specialized engineering interventions can resolve bottlenecks in production lines and logistics networks, ultimately driving profitability and social impact within the region.</w:t>
      </w:r>
    </w:p>
    <w:bookmarkEnd w:id="20"/>
    <w:bookmarkStart w:id="21" w:name="introduction-the-context-of-ghana-accra"/>
    <w:p>
      <w:pPr>
        <w:pStyle w:val="Heading2"/>
      </w:pPr>
      <w:r>
        <w:t xml:space="preserve">2. Introduction: The Context of</w:t>
      </w:r>
      <w:r>
        <w:t xml:space="preserve"> </w:t>
      </w:r>
      <w:r>
        <w:t xml:space="preserve">Ghana, Accra</w:t>
      </w:r>
    </w:p>
    <w:p>
      <w:pPr>
        <w:pStyle w:val="FirstParagraph"/>
      </w:pPr>
      <w:r>
        <w:rPr>
          <w:bCs/>
          <w:b/>
        </w:rPr>
        <w:t xml:space="preserve">Ghana, Accra</w:t>
      </w:r>
      <w:r>
        <w:t xml:space="preserve">, serves as a microcosm of emerging market dynamics in Africa. The capital city is witnessing a surge in Foreign Direct Investment (FDI), particularly in manufacturing, pharmaceuticals, and consumer goods. However, this growth is accompanied by significant operational friction points. Issues such as inconsistent power supply fluctuations, fluctuating raw material import costs due to currency exchange rates against the US Dollar (Cedi), and complex last-mile delivery challenges in dense urban areas are prevalent.</w:t>
      </w:r>
    </w:p>
    <w:p>
      <w:pPr>
        <w:pStyle w:val="BodyText"/>
      </w:pPr>
      <w:r>
        <w:t xml:space="preserve">In this environment, the traditional management approach is no longer sufficient. There is a pressing need for data-driven decision-making and process optimization. This is where the</w:t>
      </w:r>
      <w:r>
        <w:t xml:space="preserve"> </w:t>
      </w:r>
      <w:r>
        <w:rPr>
          <w:iCs/>
          <w:i/>
          <w:bCs/>
          <w:b/>
        </w:rPr>
        <w:t xml:space="preserve">Industrial Engineer</w:t>
      </w:r>
      <w:r>
        <w:t xml:space="preserve"> </w:t>
      </w:r>
      <w:r>
        <w:t xml:space="preserve">becomes indispensable. They act as the bridge between strategic business goals and tactical execution, ensuring that resources are utilized with maximum efficiency.</w:t>
      </w:r>
    </w:p>
    <w:bookmarkEnd w:id="21"/>
    <w:bookmarkStart w:id="22" w:name="Xcec1a4162103523801f52845c25d46686bebe22"/>
    <w:p>
      <w:pPr>
        <w:pStyle w:val="Heading2"/>
      </w:pPr>
      <w:r>
        <w:t xml:space="preserve">3. Problem Statement: Operational Inefficiencies in Accra’s Manufacturing Sector</w:t>
      </w:r>
    </w:p>
    <w:p>
      <w:pPr>
        <w:pStyle w:val="FirstParagraph"/>
      </w:pPr>
      <w:r>
        <w:t xml:space="preserve">The subject of this</w:t>
      </w:r>
      <w:r>
        <w:t xml:space="preserve"> </w:t>
      </w:r>
      <w:r>
        <w:rPr>
          <w:bCs/>
          <w:b/>
        </w:rPr>
        <w:t xml:space="preserve">Case Study</w:t>
      </w:r>
      <w:r>
        <w:t xml:space="preserve"> </w:t>
      </w:r>
      <w:r>
        <w:t xml:space="preserve">is "AccraTextiles Ltd," a mid-sized textile manufacturing firm located in the industrial area of</w:t>
      </w:r>
      <w:r>
        <w:t xml:space="preserve"> </w:t>
      </w:r>
      <w:r>
        <w:rPr>
          <w:bCs/>
          <w:b/>
        </w:rPr>
        <w:t xml:space="preserve">Ghana, Accra</w:t>
      </w:r>
      <w:r>
        <w:t xml:space="preserve">. The company faced three primary challenges:</w:t>
      </w:r>
    </w:p>
    <w:p>
      <w:pPr>
        <w:numPr>
          <w:ilvl w:val="0"/>
          <w:numId w:val="1001"/>
        </w:numPr>
        <w:pStyle w:val="Compact"/>
      </w:pPr>
      <w:r>
        <w:rPr>
          <w:bCs/>
          <w:b/>
        </w:rPr>
        <w:t xml:space="preserve">High Waste Rates:</w:t>
      </w:r>
      <w:r>
        <w:t xml:space="preserve"> </w:t>
      </w:r>
      <w:r>
        <w:t xml:space="preserve">Due to outdated layout designs, material handling consumed 30% of total production time.</w:t>
      </w:r>
    </w:p>
    <w:p>
      <w:pPr>
        <w:numPr>
          <w:ilvl w:val="0"/>
          <w:numId w:val="1001"/>
        </w:numPr>
        <w:pStyle w:val="Compact"/>
      </w:pPr>
      <w:r>
        <w:rPr>
          <w:bCs/>
          <w:b/>
        </w:rPr>
        <w:t xml:space="preserve">Energetic Inefficiency:</w:t>
      </w:r>
      <w:r>
        <w:t xml:space="preserve"> </w:t>
      </w:r>
      <w:r>
        <w:t xml:space="preserve">Machinery was often idle or running at low capacity during peak load electricity hours, leading to exorbitant utility costs.</w:t>
      </w:r>
    </w:p>
    <w:p>
      <w:pPr>
        <w:numPr>
          <w:ilvl w:val="0"/>
          <w:numId w:val="1001"/>
        </w:numPr>
        <w:pStyle w:val="Compact"/>
      </w:pPr>
      <w:r>
        <w:rPr>
          <w:bCs/>
          <w:b/>
        </w:rPr>
        <w:t xml:space="preserve">Bottlenecks in Logistics:</w:t>
      </w:r>
      <w:r>
        <w:t xml:space="preserve"> </w:t>
      </w:r>
      <w:r>
        <w:t xml:space="preserve">The integration between raw material receipt from the Tema Port and final product dispatch to domestic retailers lacked synchronization, causing inventory pile-ups.</w:t>
      </w:r>
    </w:p>
    <w:bookmarkEnd w:id="22"/>
    <w:bookmarkStart w:id="27" w:name="the-role-of-the-industrial-engineer"/>
    <w:p>
      <w:pPr>
        <w:pStyle w:val="Heading2"/>
      </w:pPr>
      <w:r>
        <w:t xml:space="preserve">4. The Role of the</w:t>
      </w:r>
      <w:r>
        <w:t xml:space="preserve"> </w:t>
      </w:r>
      <w:r>
        <w:t xml:space="preserve">Industrial Engineer</w:t>
      </w:r>
    </w:p>
    <w:p>
      <w:pPr>
        <w:pStyle w:val="FirstParagraph"/>
      </w:pPr>
      <w:r>
        <w:t xml:space="preserve">To address these issues, a Senior</w:t>
      </w:r>
      <w:r>
        <w:t xml:space="preserve"> </w:t>
      </w:r>
      <w:r>
        <w:rPr>
          <w:iCs/>
          <w:i/>
          <w:bCs/>
          <w:b/>
        </w:rPr>
        <w:t xml:space="preserve">Industrial Engineer</w:t>
      </w:r>
      <w:r>
        <w:t xml:space="preserve"> </w:t>
      </w:r>
      <w:r>
        <w:t xml:space="preserve">was appointed to lead a continuous improvement initiative. In the context of</w:t>
      </w:r>
      <w:r>
        <w:t xml:space="preserve"> </w:t>
      </w:r>
      <w:r>
        <w:rPr>
          <w:bCs/>
          <w:b/>
        </w:rPr>
        <w:t xml:space="preserve">Ghana, Accra</w:t>
      </w:r>
      <w:r>
        <w:t xml:space="preserve">, the role required not only technical expertise but also cultural adaptability and an understanding of local regulatory frameworks. The engineer’s responsibilities included:</w:t>
      </w:r>
    </w:p>
    <w:bookmarkStart w:id="23" w:name="Xf8550a538adcd50cb63a2817b11cc7fd23608bd"/>
    <w:p>
      <w:pPr>
        <w:pStyle w:val="Heading3"/>
      </w:pPr>
      <w:r>
        <w:t xml:space="preserve">4.1 Process Mapping and Value Stream Analysis</w:t>
      </w:r>
    </w:p>
    <w:p>
      <w:pPr>
        <w:pStyle w:val="FirstParagraph"/>
      </w:pPr>
      <w:r>
        <w:t xml:space="preserve">The</w:t>
      </w:r>
      <w:r>
        <w:t xml:space="preserve"> </w:t>
      </w:r>
      <w:r>
        <w:rPr>
          <w:iCs/>
          <w:i/>
          <w:bCs/>
          <w:b/>
        </w:rPr>
        <w:t xml:space="preserve">Industrial Engineer</w:t>
      </w:r>
      <w:r>
        <w:t xml:space="preserve"> </w:t>
      </w:r>
      <w:r>
        <w:t xml:space="preserve">began by conducting a comprehensive value stream mapping (VSM) exercise. This involved tracing the flow of materials from the moment they arrived at the Accra facility to the point of delivery. By visualizing these processes, non-value-added activities were identified. For instance, excessive waiting times were noted between dyeing and weaving stages due to poor scheduling.</w:t>
      </w:r>
    </w:p>
    <w:bookmarkEnd w:id="23"/>
    <w:bookmarkStart w:id="24" w:name="facility-layout-optimization"/>
    <w:p>
      <w:pPr>
        <w:pStyle w:val="Heading3"/>
      </w:pPr>
      <w:r>
        <w:t xml:space="preserve">4.2 Facility Layout Optimization</w:t>
      </w:r>
    </w:p>
    <w:p>
      <w:pPr>
        <w:pStyle w:val="FirstParagraph"/>
      </w:pPr>
      <w:r>
        <w:t xml:space="preserve">Leveraging principles of lean manufacturing, the engineer redesigned the factory floor layout in</w:t>
      </w:r>
      <w:r>
        <w:t xml:space="preserve"> </w:t>
      </w:r>
      <w:r>
        <w:rPr>
          <w:bCs/>
          <w:b/>
        </w:rPr>
        <w:t xml:space="preserve">Ghana, Accra</w:t>
      </w:r>
      <w:r>
        <w:t xml:space="preserve">. The goal was to minimize material movement distance. By implementing a cellular manufacturing approach, work-in-progress (WIP) inventory was reduced by 40%. This change required significant coordination with local maintenance teams and machine operators, highlighting the interpersonal aspect of the</w:t>
      </w:r>
      <w:r>
        <w:t xml:space="preserve"> </w:t>
      </w:r>
      <w:r>
        <w:rPr>
          <w:iCs/>
          <w:i/>
          <w:bCs/>
          <w:b/>
        </w:rPr>
        <w:t xml:space="preserve">Industrial Engineer</w:t>
      </w:r>
      <w:r>
        <w:t xml:space="preserve"> </w:t>
      </w:r>
      <w:r>
        <w:t xml:space="preserve">role.</w:t>
      </w:r>
    </w:p>
    <w:bookmarkEnd w:id="24"/>
    <w:bookmarkStart w:id="25" w:name="energy-management-and-sustainability"/>
    <w:p>
      <w:pPr>
        <w:pStyle w:val="Heading3"/>
      </w:pPr>
      <w:r>
        <w:t xml:space="preserve">4.3 Energy Management and Sustainability</w:t>
      </w:r>
    </w:p>
    <w:p>
      <w:pPr>
        <w:pStyle w:val="FirstParagraph"/>
      </w:pPr>
      <w:r>
        <w:t xml:space="preserve">Given the high cost of energy in Ghana, the</w:t>
      </w:r>
      <w:r>
        <w:t xml:space="preserve"> </w:t>
      </w:r>
      <w:r>
        <w:rPr>
          <w:iCs/>
          <w:i/>
          <w:bCs/>
          <w:b/>
        </w:rPr>
        <w:t xml:space="preserve">Industrial Engineer</w:t>
      </w:r>
      <w:r>
        <w:t xml:space="preserve"> </w:t>
      </w:r>
      <w:r>
        <w:t xml:space="preserve">introduced a load-shifting strategy. Heavy machinery was scheduled to operate during off-peak hours or when solar backup systems were most effective. This strategic scheduling not only reduced costs but also aligned with the global push for sustainable engineering practices.</w:t>
      </w:r>
    </w:p>
    <w:bookmarkEnd w:id="25"/>
    <w:bookmarkStart w:id="26" w:name="supply-chain-integration"/>
    <w:p>
      <w:pPr>
        <w:pStyle w:val="Heading3"/>
      </w:pPr>
      <w:r>
        <w:t xml:space="preserve">4.4 Supply Chain Integration</w:t>
      </w:r>
    </w:p>
    <w:p>
      <w:pPr>
        <w:pStyle w:val="FirstParagraph"/>
      </w:pPr>
      <w:r>
        <w:t xml:space="preserve">The engineer worked closely with logistics partners in</w:t>
      </w:r>
      <w:r>
        <w:t xml:space="preserve"> </w:t>
      </w:r>
      <w:r>
        <w:rPr>
          <w:bCs/>
          <w:b/>
        </w:rPr>
        <w:t xml:space="preserve">Ghana, Accra</w:t>
      </w:r>
      <w:r>
        <w:t xml:space="preserve"> </w:t>
      </w:r>
      <w:r>
        <w:t xml:space="preserve">to implement a Just-In-Time (JIT) inventory system adapted to local lead times. By improving communication channels between suppliers and the factory, stockouts were virtually eliminated, and warehouse space was optimized.</w:t>
      </w:r>
    </w:p>
    <w:bookmarkEnd w:id="26"/>
    <w:bookmarkEnd w:id="27"/>
    <w:bookmarkStart w:id="28" w:name="methodology-tools-and-techniques-applied"/>
    <w:p>
      <w:pPr>
        <w:pStyle w:val="Heading2"/>
      </w:pPr>
      <w:r>
        <w:t xml:space="preserve">5. Methodology: Tools and Techniques Applied</w:t>
      </w:r>
    </w:p>
    <w:p>
      <w:pPr>
        <w:pStyle w:val="FirstParagraph"/>
      </w:pPr>
      <w:r>
        <w:t xml:space="preserve">The</w:t>
      </w:r>
      <w:r>
        <w:t xml:space="preserve"> </w:t>
      </w:r>
      <w:r>
        <w:rPr>
          <w:bCs/>
          <w:b/>
        </w:rPr>
        <w:t xml:space="preserve">Case Study</w:t>
      </w:r>
      <w:r>
        <w:t xml:space="preserve"> </w:t>
      </w:r>
      <w:r>
        <w:t xml:space="preserve">highlights several key methodologies employed by the</w:t>
      </w:r>
      <w:r>
        <w:t xml:space="preserve"> </w:t>
      </w:r>
      <w:r>
        <w:rPr>
          <w:iCs/>
          <w:i/>
          <w:bCs/>
          <w:b/>
        </w:rPr>
        <w:t xml:space="preserve">Industrial Engineer</w:t>
      </w:r>
      <w:r>
        <w:t xml:space="preserve">:</w:t>
      </w:r>
    </w:p>
    <w:p>
      <w:pPr>
        <w:numPr>
          <w:ilvl w:val="0"/>
          <w:numId w:val="1002"/>
        </w:numPr>
        <w:pStyle w:val="Compact"/>
      </w:pPr>
      <w:r>
        <w:rPr>
          <w:bCs/>
          <w:b/>
        </w:rPr>
        <w:t xml:space="preserve">Six Sigma DMAIC:</w:t>
      </w:r>
      <w:r>
        <w:t xml:space="preserve"> </w:t>
      </w:r>
      <w:r>
        <w:t xml:space="preserve">Define, Measure, Analyze, Improve, and Control phases were used to systematically reduce defects in textile weaving.</w:t>
      </w:r>
    </w:p>
    <w:p>
      <w:pPr>
        <w:numPr>
          <w:ilvl w:val="0"/>
          <w:numId w:val="1002"/>
        </w:numPr>
        <w:pStyle w:val="Compact"/>
      </w:pPr>
      <w:r>
        <w:rPr>
          <w:bCs/>
          <w:b/>
        </w:rPr>
        <w:t xml:space="preserve">Kaizen Events:</w:t>
      </w:r>
      <w:r>
        <w:t xml:space="preserve"> </w:t>
      </w:r>
      <w:r>
        <w:t xml:space="preserve">Short-term improvement workshops were conducted involving shop-floor workers in Accra. This participatory approach ensured buy-in from the local workforce and leveraged their practical knowledge of machine quirks.</w:t>
      </w:r>
    </w:p>
    <w:p>
      <w:pPr>
        <w:numPr>
          <w:ilvl w:val="0"/>
          <w:numId w:val="1002"/>
        </w:numPr>
        <w:pStyle w:val="Compact"/>
      </w:pPr>
      <w:r>
        <w:rPr>
          <w:bCs/>
          <w:b/>
        </w:rPr>
        <w:t xml:space="preserve">Petering Analysis:</w:t>
      </w:r>
      <w:r>
        <w:t xml:space="preserve"> </w:t>
      </w:r>
      <w:r>
        <w:t xml:space="preserve">Used to optimize staffing levels during peak production periods, ensuring labor efficiency without overstaffing.</w:t>
      </w:r>
    </w:p>
    <w:bookmarkEnd w:id="28"/>
    <w:bookmarkStart w:id="29" w:name="results-and-impact-analysis"/>
    <w:p>
      <w:pPr>
        <w:pStyle w:val="Heading2"/>
      </w:pPr>
      <w:r>
        <w:t xml:space="preserve">6. Results and Impact Analysis</w:t>
      </w:r>
    </w:p>
    <w:p>
      <w:pPr>
        <w:pStyle w:val="FirstParagraph"/>
      </w:pPr>
      <w:r>
        <w:t xml:space="preserve">The interventions led by the</w:t>
      </w:r>
      <w:r>
        <w:t xml:space="preserve"> </w:t>
      </w:r>
      <w:r>
        <w:rPr>
          <w:iCs/>
          <w:i/>
          <w:bCs/>
          <w:b/>
        </w:rPr>
        <w:t xml:space="preserve">Industrial Engineer</w:t>
      </w:r>
      <w:r>
        <w:t xml:space="preserve"> </w:t>
      </w:r>
      <w:r>
        <w:t xml:space="preserve">yielded remarkable results for AccraTextiles Ltd within an 18-month period:</w:t>
      </w:r>
    </w:p>
    <w:p>
      <w:pPr>
        <w:numPr>
          <w:ilvl w:val="0"/>
          <w:numId w:val="1003"/>
        </w:numPr>
        <w:pStyle w:val="Compact"/>
      </w:pPr>
      <w:r>
        <w:rPr>
          <w:bCs/>
          <w:b/>
        </w:rPr>
        <w:t xml:space="preserve">Cost Reduction:</w:t>
      </w:r>
      <w:r>
        <w:t xml:space="preserve"> </w:t>
      </w:r>
      <w:r>
        <w:t xml:space="preserve">Operational costs decreased by 25% due to reduced waste and energy optimization.</w:t>
      </w:r>
    </w:p>
    <w:p>
      <w:pPr>
        <w:numPr>
          <w:ilvl w:val="0"/>
          <w:numId w:val="1003"/>
        </w:numPr>
        <w:pStyle w:val="Compact"/>
      </w:pPr>
      <w:r>
        <w:rPr>
          <w:bCs/>
          <w:b/>
        </w:rPr>
        <w:t xml:space="preserve">Productivity Increase:</w:t>
      </w:r>
      <w:r>
        <w:t xml:space="preserve"> </w:t>
      </w:r>
      <w:r>
        <w:t xml:space="preserve">Output per shift increased by 35%, allowing the company to meet growing domestic demand in Ghana.</w:t>
      </w:r>
    </w:p>
    <w:p>
      <w:pPr>
        <w:numPr>
          <w:ilvl w:val="0"/>
          <w:numId w:val="1003"/>
        </w:numPr>
        <w:pStyle w:val="Compact"/>
      </w:pPr>
      <w:r>
        <w:rPr>
          <w:bCs/>
          <w:b/>
        </w:rPr>
        <w:t xml:space="preserve">Ergonomics and Safety:</w:t>
      </w:r>
      <w:r>
        <w:t xml:space="preserve"> </w:t>
      </w:r>
      <w:r>
        <w:t xml:space="preserve">Workplace accidents decreased by 60% after ergonomic improvements were implemented, aligning with local labor safety standards.</w:t>
      </w:r>
    </w:p>
    <w:p>
      <w:pPr>
        <w:numPr>
          <w:ilvl w:val="0"/>
          <w:numId w:val="1003"/>
        </w:numPr>
        <w:pStyle w:val="Compact"/>
      </w:pPr>
      <w:r>
        <w:rPr>
          <w:bCs/>
          <w:b/>
        </w:rPr>
        <w:t xml:space="preserve">Cultural Impact:</w:t>
      </w:r>
      <w:r>
        <w:t xml:space="preserve"> </w:t>
      </w:r>
      <w:r>
        <w:t xml:space="preserve">The success of the project served as a benchmark for other SMEs in</w:t>
      </w:r>
      <w:r>
        <w:t xml:space="preserve"> </w:t>
      </w:r>
      <w:r>
        <w:rPr>
          <w:bCs/>
          <w:b/>
        </w:rPr>
        <w:t xml:space="preserve">Ghana, Accra</w:t>
      </w:r>
      <w:r>
        <w:t xml:space="preserve">, demonstrating that modern engineering principles can be successfully applied in African industrial settings.</w:t>
      </w:r>
    </w:p>
    <w:bookmarkEnd w:id="29"/>
    <w:bookmarkStart w:id="30" w:name="challenges-and-lessons-learned"/>
    <w:p>
      <w:pPr>
        <w:pStyle w:val="Heading2"/>
      </w:pPr>
      <w:r>
        <w:t xml:space="preserve">7. Challenges and Lessons Learned</w:t>
      </w:r>
    </w:p>
    <w:p>
      <w:pPr>
        <w:pStyle w:val="FirstParagraph"/>
      </w:pPr>
      <w:r>
        <w:t xml:space="preserve">The</w:t>
      </w:r>
      <w:r>
        <w:t xml:space="preserve"> </w:t>
      </w:r>
      <w:r>
        <w:rPr>
          <w:bCs/>
          <w:b/>
        </w:rPr>
        <w:t xml:space="preserve">Case Study</w:t>
      </w:r>
      <w:r>
        <w:t xml:space="preserve"> </w:t>
      </w:r>
      <w:r>
        <w:t xml:space="preserve">also reveals important lessons for future implementations of the</w:t>
      </w:r>
      <w:r>
        <w:t xml:space="preserve"> </w:t>
      </w:r>
      <w:r>
        <w:rPr>
          <w:iCs/>
          <w:i/>
          <w:bCs/>
          <w:b/>
        </w:rPr>
        <w:t xml:space="preserve">Industrial Engineer</w:t>
      </w:r>
      <w:r>
        <w:t xml:space="preserve"> </w:t>
      </w:r>
      <w:r>
        <w:t xml:space="preserve">role in</w:t>
      </w:r>
      <w:r>
        <w:t xml:space="preserve"> </w:t>
      </w:r>
      <w:r>
        <w:rPr>
          <w:bCs/>
          <w:b/>
        </w:rPr>
        <w:t xml:space="preserve">Ghana, Accra</w:t>
      </w:r>
      <w:r>
        <w:t xml:space="preserve">:</w:t>
      </w:r>
    </w:p>
    <w:p>
      <w:pPr>
        <w:numPr>
          <w:ilvl w:val="0"/>
          <w:numId w:val="1004"/>
        </w:numPr>
        <w:pStyle w:val="Compact"/>
      </w:pPr>
      <w:r>
        <w:rPr>
          <w:bCs/>
          <w:b/>
        </w:rPr>
        <w:t xml:space="preserve">Data Availability:</w:t>
      </w:r>
      <w:r>
        <w:t xml:space="preserve"> </w:t>
      </w:r>
      <w:r>
        <w:t xml:space="preserve">Initial lack of reliable historical data made accurate baseline measurements difficult. The engineer had to invest time in establishing robust data collection systems.</w:t>
      </w:r>
    </w:p>
    <w:p>
      <w:pPr>
        <w:numPr>
          <w:ilvl w:val="0"/>
          <w:numId w:val="1004"/>
        </w:numPr>
        <w:pStyle w:val="Compact"/>
      </w:pPr>
      <w:r>
        <w:rPr>
          <w:bCs/>
          <w:b/>
        </w:rPr>
        <w:t xml:space="preserve">Skill Gaps:</w:t>
      </w:r>
      <w:r>
        <w:t xml:space="preserve"> </w:t>
      </w:r>
      <w:r>
        <w:t xml:space="preserve">There was a need for upskilling local technicians to operate newly optimized machinery. Collaboration with vocational training institutes in Accra became part of the strategic plan.</w:t>
      </w:r>
    </w:p>
    <w:p>
      <w:pPr>
        <w:numPr>
          <w:ilvl w:val="0"/>
          <w:numId w:val="1004"/>
        </w:numPr>
        <w:pStyle w:val="Compact"/>
      </w:pPr>
      <w:r>
        <w:rPr>
          <w:bCs/>
          <w:b/>
        </w:rPr>
        <w:t xml:space="preserve">Infrastructure Variability:</w:t>
      </w:r>
      <w:r>
        <w:t xml:space="preserve"> </w:t>
      </w:r>
      <w:r>
        <w:t xml:space="preserve">The engineer had to design flexible systems that could withstand occasional power and water disruptions common in the region.</w:t>
      </w:r>
    </w:p>
    <w:bookmarkEnd w:id="30"/>
    <w:bookmarkStart w:id="31" w:name="conclusion"/>
    <w:p>
      <w:pPr>
        <w:pStyle w:val="Heading2"/>
      </w:pPr>
      <w:r>
        <w:t xml:space="preserve">8. Conclusion</w:t>
      </w:r>
    </w:p>
    <w:p>
      <w:pPr>
        <w:pStyle w:val="FirstParagraph"/>
      </w:pPr>
      <w:r>
        <w:t xml:space="preserve">This document underscores that the</w:t>
      </w:r>
      <w:r>
        <w:t xml:space="preserve"> </w:t>
      </w:r>
      <w:r>
        <w:rPr>
          <w:iCs/>
          <w:i/>
          <w:bCs/>
          <w:b/>
        </w:rPr>
        <w:t xml:space="preserve">Industrial Engineer</w:t>
      </w:r>
      <w:r>
        <w:t xml:space="preserve"> </w:t>
      </w:r>
      <w:r>
        <w:t xml:space="preserve">is not merely a technical specialist but a strategic partner in economic development. In</w:t>
      </w:r>
      <w:r>
        <w:t xml:space="preserve"> </w:t>
      </w:r>
      <w:r>
        <w:rPr>
          <w:bCs/>
          <w:b/>
        </w:rPr>
        <w:t xml:space="preserve">Ghana, Accra</w:t>
      </w:r>
      <w:r>
        <w:t xml:space="preserve">, where industrialization is accelerating, the application of industrial engineering principles offers a pathway to sustainable growth. The</w:t>
      </w:r>
      <w:r>
        <w:t xml:space="preserve"> </w:t>
      </w:r>
      <w:r>
        <w:rPr>
          <w:bCs/>
          <w:b/>
        </w:rPr>
        <w:t xml:space="preserve">Case Study</w:t>
      </w:r>
      <w:r>
        <w:t xml:space="preserve"> </w:t>
      </w:r>
      <w:r>
        <w:t xml:space="preserve">of AccraTextiles Ltd proves that when tailored correctly to local conditions, engineering interventions can drive significant efficiency gains, cost savings, and competitive advantage.</w:t>
      </w:r>
    </w:p>
    <w:p>
      <w:pPr>
        <w:pStyle w:val="BodyText"/>
      </w:pPr>
      <w:r>
        <w:t xml:space="preserve">For investors and policymakers in Ghana, recognizing the value of the</w:t>
      </w:r>
      <w:r>
        <w:t xml:space="preserve"> </w:t>
      </w:r>
      <w:r>
        <w:rPr>
          <w:iCs/>
          <w:i/>
          <w:bCs/>
          <w:b/>
        </w:rPr>
        <w:t xml:space="preserve">Industrial Engineer</w:t>
      </w:r>
      <w:r>
        <w:t xml:space="preserve"> </w:t>
      </w:r>
      <w:r>
        <w:t xml:space="preserve">is crucial. Investing in this profession supports a more resilient industrial base capable of navigating global market fluctuations while contributing positively to the local economy of</w:t>
      </w:r>
      <w:r>
        <w:t xml:space="preserve"> </w:t>
      </w:r>
      <w:r>
        <w:rPr>
          <w:bCs/>
          <w:b/>
        </w:rPr>
        <w:t xml:space="preserve">Ghana, Accra</w:t>
      </w:r>
      <w:r>
        <w:t xml:space="preserve">.</w:t>
      </w:r>
    </w:p>
    <w:bookmarkEnd w:id="31"/>
    <w:bookmarkStart w:id="32" w:name="recommendations-for-future-projects"/>
    <w:p>
      <w:pPr>
        <w:pStyle w:val="Heading2"/>
      </w:pPr>
      <w:r>
        <w:t xml:space="preserve">9. Recommendations for Future Projects</w:t>
      </w:r>
    </w:p>
    <w:p>
      <w:pPr>
        <w:pStyle w:val="FirstParagraph"/>
      </w:pPr>
      <w:r>
        <w:t xml:space="preserve">We recommend that organizations operating in</w:t>
      </w:r>
      <w:r>
        <w:t xml:space="preserve"> </w:t>
      </w:r>
      <w:r>
        <w:rPr>
          <w:bCs/>
          <w:b/>
        </w:rPr>
        <w:t xml:space="preserve">Ghana, Accra</w:t>
      </w:r>
      <w:r>
        <w:t xml:space="preserve">:</w:t>
      </w:r>
    </w:p>
    <w:p>
      <w:pPr>
        <w:numPr>
          <w:ilvl w:val="0"/>
          <w:numId w:val="1005"/>
        </w:numPr>
        <w:pStyle w:val="Compact"/>
      </w:pPr>
      <w:r>
        <w:t xml:space="preserve">Hire qualified</w:t>
      </w:r>
      <w:r>
        <w:t xml:space="preserve"> </w:t>
      </w:r>
      <w:r>
        <w:rPr>
          <w:iCs/>
          <w:i/>
          <w:bCs/>
          <w:b/>
        </w:rPr>
        <w:t xml:space="preserve">Industrial Engineers</w:t>
      </w:r>
      <w:r>
        <w:t xml:space="preserve"> </w:t>
      </w:r>
      <w:r>
        <w:t xml:space="preserve">early in the project lifecycle.</w:t>
      </w:r>
    </w:p>
    <w:p>
      <w:pPr>
        <w:numPr>
          <w:ilvl w:val="0"/>
          <w:numId w:val="1005"/>
        </w:numPr>
        <w:pStyle w:val="Compact"/>
      </w:pPr>
      <w:r>
        <w:t xml:space="preserve">Incorporate local workforce development into engineering projects.</w:t>
      </w:r>
    </w:p>
    <w:p>
      <w:pPr>
        <w:numPr>
          <w:ilvl w:val="0"/>
          <w:numId w:val="1005"/>
        </w:numPr>
        <w:pStyle w:val="Compact"/>
      </w:pPr>
      <w:r>
        <w:t xml:space="preserve">Leverage digital tools for real-time process monitoring to enhance decision-making speed.</w:t>
      </w:r>
    </w:p>
    <w:p>
      <w:pPr>
        <w:pStyle w:val="FirstParagraph"/>
      </w:pPr>
      <w:r>
        <w:rPr>
          <w:iCs/>
          <w:i/>
        </w:rPr>
        <w:t xml:space="preserve">This document serves as a foundational reference for understanding the transformative power of industrial engineering in emerging markets, specifically within the vibrant context of</w:t>
      </w:r>
      <w:r>
        <w:rPr>
          <w:iCs/>
          <w:i/>
        </w:rPr>
        <w:t xml:space="preserve"> </w:t>
      </w:r>
      <w:r>
        <w:rPr>
          <w:bCs/>
          <w:b/>
          <w:iCs/>
          <w:i/>
        </w:rPr>
        <w:t xml:space="preserve">Ghana, Accra</w:t>
      </w:r>
      <w:r>
        <w:rPr>
          <w:iCs/>
          <w:i/>
        </w:rP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Enhancing Industrial Efficiency in Ghana, Accra</dc:title>
  <dc:creator/>
  <cp:keywords/>
  <dcterms:created xsi:type="dcterms:W3CDTF">2026-07-29T06:28:36Z</dcterms:created>
  <dcterms:modified xsi:type="dcterms:W3CDTF">2026-07-29T06:28:36Z</dcterms:modified>
</cp:coreProperties>
</file>

<file path=docProps/custom.xml><?xml version="1.0" encoding="utf-8"?>
<Properties xmlns="http://schemas.openxmlformats.org/officeDocument/2006/custom-properties" xmlns:vt="http://schemas.openxmlformats.org/officeDocument/2006/docPropsVTypes"/>
</file>