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Dynamic</w:t>
      </w:r>
      <w:r>
        <w:t xml:space="preserve"> </w:t>
      </w:r>
      <w:r>
        <w:t xml:space="preserve">Context</w:t>
      </w:r>
      <w:r>
        <w:t xml:space="preserve"> </w:t>
      </w:r>
      <w:r>
        <w:t xml:space="preserve">of</w:t>
      </w:r>
      <w:r>
        <w:t xml:space="preserve"> </w:t>
      </w:r>
      <w:r>
        <w:t xml:space="preserve">Netherlands</w:t>
      </w:r>
      <w:r>
        <w:t xml:space="preserve"> </w:t>
      </w:r>
      <w:r>
        <w:t xml:space="preserve">Amsterdam</w:t>
      </w:r>
    </w:p>
    <w:bookmarkStart w:id="30" w:name="X714e7a4906677c6946f93e7839c80a1cf43e276"/>
    <w:p>
      <w:pPr>
        <w:pStyle w:val="Heading1"/>
      </w:pPr>
      <w:r>
        <w:t xml:space="preserve">Optimizing Efficiency and Sustainability: A Case Study of an Industrial Engineer in Netherlands Amsterdam</w:t>
      </w:r>
    </w:p>
    <w:p>
      <w:pPr>
        <w:pStyle w:val="FirstParagraph"/>
      </w:pPr>
      <w:r>
        <w:rPr>
          <w:bCs/>
          <w:b/>
        </w:rPr>
        <w:t xml:space="preserve">Date:</w:t>
      </w:r>
      <w:r>
        <w:t xml:space="preserve"> </w:t>
      </w:r>
      <w:r>
        <w:t xml:space="preserve">October 2023</w:t>
      </w:r>
      <w:r>
        <w:br/>
      </w:r>
      <w:r>
        <w:rPr>
          <w:iCs/>
          <w:i/>
          <w:bCs/>
          <w:b/>
        </w:rPr>
        <w:t xml:space="preserve">Netherlands Amsterdam</w:t>
      </w:r>
      <w:r>
        <w:t xml:space="preserve">, the economic capital of the</w:t>
      </w:r>
      <w:r>
        <w:t xml:space="preserve"> </w:t>
      </w:r>
      <w:r>
        <w:rPr>
          <w:bCs/>
          <w:b/>
        </w:rPr>
        <w:t xml:space="preserve">Netherlands Amsterdam</w:t>
      </w:r>
      <w:r>
        <w:t xml:space="preserve">, presents a unique landscape for industrial innovation. Known for its historic canals, progressive policies, and high density of logistics hubs, this city requires sophisticated management of resources. This case study explores the critical role of an</w:t>
      </w:r>
      <w:r>
        <w:t xml:space="preserve"> </w:t>
      </w:r>
      <w:r>
        <w:rPr>
          <w:iCs/>
          <w:i/>
        </w:rPr>
        <w:t xml:space="preserve">Industrial Engineer</w:t>
      </w:r>
      <w:r>
        <w:t xml:space="preserve"> </w:t>
      </w:r>
      <w:r>
        <w:t xml:space="preserve">in navigating the complexities of modern urban industry within this specific geographic and cultural context.</w:t>
      </w:r>
    </w:p>
    <w:bookmarkStart w:id="20" w:name="executive-summary"/>
    <w:p>
      <w:pPr>
        <w:pStyle w:val="Heading2"/>
      </w:pPr>
      <w:r>
        <w:t xml:space="preserve">1. Executive Summary</w:t>
      </w:r>
    </w:p>
    <w:p>
      <w:pPr>
        <w:pStyle w:val="FirstParagraph"/>
      </w:pPr>
      <w:r>
        <w:t xml:space="preserve">In today’s rapidly evolving global market, efficiency is no longer just about cost reduction; it is about sustainability, resilience, and human-centric design. This</w:t>
      </w:r>
      <w:r>
        <w:t xml:space="preserve"> </w:t>
      </w:r>
      <w:r>
        <w:rPr>
          <w:iCs/>
          <w:i/>
        </w:rPr>
        <w:t xml:space="preserve">Case Study</w:t>
      </w:r>
      <w:r>
        <w:t xml:space="preserve"> </w:t>
      </w:r>
      <w:r>
        <w:t xml:space="preserve">examines the operational challenges faced by a mid-sized logistics and manufacturing firm located in the port area of</w:t>
      </w:r>
      <w:r>
        <w:t xml:space="preserve"> </w:t>
      </w:r>
      <w:r>
        <w:rPr>
          <w:bCs/>
          <w:b/>
        </w:rPr>
        <w:t xml:space="preserve">Netherlands Amsterdam</w:t>
      </w:r>
      <w:r>
        <w:t xml:space="preserve">. The primary objective was to streamline supply chain operations while adhering to strict environmental regulations inherent to the EU and local Dutch governance.</w:t>
      </w:r>
    </w:p>
    <w:p>
      <w:pPr>
        <w:pStyle w:val="BodyText"/>
      </w:pPr>
      <w:r>
        <w:t xml:space="preserve">The intervention of an</w:t>
      </w:r>
      <w:r>
        <w:t xml:space="preserve"> </w:t>
      </w:r>
      <w:r>
        <w:rPr>
          <w:iCs/>
          <w:i/>
        </w:rPr>
        <w:t xml:space="preserve">Industrial Engineer</w:t>
      </w:r>
      <w:r>
        <w:t xml:space="preserve"> </w:t>
      </w:r>
      <w:r>
        <w:t xml:space="preserve">proved pivotal. By applying systems thinking, data analytics, and lean methodologies, the engineer successfully reduced operational waste by 18% and improved delivery times by 12%, all while maintaining high employee satisfaction rates typical of the collaborative work culture in</w:t>
      </w:r>
      <w:r>
        <w:t xml:space="preserve"> </w:t>
      </w:r>
      <w:r>
        <w:rPr>
          <w:bCs/>
          <w:b/>
        </w:rPr>
        <w:t xml:space="preserve">Netherlands Amsterdam</w:t>
      </w:r>
      <w:r>
        <w:t xml:space="preserve">.</w:t>
      </w:r>
    </w:p>
    <w:bookmarkEnd w:id="20"/>
    <w:bookmarkStart w:id="21" w:name="X5998e9b63c2eb598b6bbed380712f4cfb71b4b8"/>
    <w:p>
      <w:pPr>
        <w:pStyle w:val="Heading2"/>
      </w:pPr>
      <w:r>
        <w:t xml:space="preserve">2. Contextual Background: The Netherlands Amsterdam Landscape</w:t>
      </w:r>
    </w:p>
    <w:p>
      <w:pPr>
        <w:pStyle w:val="FirstParagraph"/>
      </w:pPr>
      <w:r>
        <w:t xml:space="preserve">The location is a decisive factor in this</w:t>
      </w:r>
      <w:r>
        <w:t xml:space="preserve"> </w:t>
      </w:r>
      <w:r>
        <w:rPr>
          <w:iCs/>
          <w:i/>
        </w:rPr>
        <w:t xml:space="preserve">Case Study</w:t>
      </w:r>
      <w:r>
        <w:t xml:space="preserve">.</w:t>
      </w:r>
      <w:r>
        <w:t xml:space="preserve"> </w:t>
      </w:r>
      <w:r>
        <w:rPr>
          <w:bCs/>
          <w:b/>
        </w:rPr>
        <w:t xml:space="preserve">Netherlands Amsterdam</w:t>
      </w:r>
      <w:r>
        <w:t xml:space="preserve"> </w:t>
      </w:r>
      <w:r>
        <w:t xml:space="preserve">is not merely a city; it is a node in one of the world’s most intricate supply networks. The port, historically significant and continuously modernizing, demands precision engineering and logistical foresight. Furthermore, the cultural emphasis on sustainability in the</w:t>
      </w:r>
      <w:r>
        <w:t xml:space="preserve"> </w:t>
      </w:r>
      <w:r>
        <w:rPr>
          <w:bCs/>
          <w:b/>
        </w:rPr>
        <w:t xml:space="preserve">Netherlands Amsterdam</w:t>
      </w:r>
      <w:r>
        <w:t xml:space="preserve"> </w:t>
      </w:r>
      <w:r>
        <w:t xml:space="preserve">means that any industrial operation must prioritize green initiatives.</w:t>
      </w:r>
    </w:p>
    <w:p>
      <w:pPr>
        <w:pStyle w:val="BodyText"/>
      </w:pPr>
      <w:r>
        <w:t xml:space="preserve">Local regulations regarding carbon emissions, noise pollution in residential zones near industrial parks, and energy consumption are stringent. An</w:t>
      </w:r>
      <w:r>
        <w:t xml:space="preserve"> </w:t>
      </w:r>
      <w:r>
        <w:rPr>
          <w:iCs/>
          <w:i/>
        </w:rPr>
        <w:t xml:space="preserve">Industrial Engineer</w:t>
      </w:r>
      <w:r>
        <w:t xml:space="preserve"> </w:t>
      </w:r>
      <w:r>
        <w:t xml:space="preserve">operating here cannot rely on traditional "speed at all costs" models. Instead, they must adopt a holistic approach that balances productivity with ecological responsibility and social welfare.</w:t>
      </w:r>
    </w:p>
    <w:bookmarkEnd w:id="21"/>
    <w:bookmarkStart w:id="22" w:name="problem-statement"/>
    <w:p>
      <w:pPr>
        <w:pStyle w:val="Heading2"/>
      </w:pPr>
      <w:r>
        <w:t xml:space="preserve">3. Problem Statement</w:t>
      </w:r>
    </w:p>
    <w:p>
      <w:pPr>
        <w:pStyle w:val="FirstParagraph"/>
      </w:pPr>
      <w:r>
        <w:t xml:space="preserve">The company in question faced several pressing issues:</w:t>
      </w:r>
    </w:p>
    <w:p>
      <w:pPr>
        <w:numPr>
          <w:ilvl w:val="0"/>
          <w:numId w:val="1001"/>
        </w:numPr>
        <w:pStyle w:val="Compact"/>
      </w:pPr>
      <w:r>
        <w:rPr>
          <w:bCs/>
          <w:b/>
        </w:rPr>
        <w:t xml:space="preserve">Bottlenecks in Warehousing:</w:t>
      </w:r>
      <w:r>
        <w:t xml:space="preserve"> </w:t>
      </w:r>
      <w:r>
        <w:t xml:space="preserve">Manual sorting processes were causing delays during peak seasons.</w:t>
      </w:r>
    </w:p>
    <w:p>
      <w:pPr>
        <w:numPr>
          <w:ilvl w:val="0"/>
          <w:numId w:val="1001"/>
        </w:numPr>
        <w:pStyle w:val="Compact"/>
      </w:pPr>
      <w:r>
        <w:rPr>
          <w:bCs/>
          <w:b/>
        </w:rPr>
        <w:t xml:space="preserve">Sustainability Targets:</w:t>
      </w:r>
      <w:r>
        <w:t xml:space="preserve">The firm was falling short of the 2025 carbon reduction goals set by Dutch environmental agencies.</w:t>
      </w:r>
    </w:p>
    <w:p>
      <w:pPr>
        <w:numPr>
          <w:ilvl w:val="0"/>
          <w:numId w:val="1001"/>
        </w:numPr>
        <w:pStyle w:val="Compact"/>
      </w:pPr>
      <w:r>
        <w:rPr>
          <w:bCs/>
          <w:b/>
        </w:rPr>
        <w:t xml:space="preserve">Labor Inefficiencies:</w:t>
      </w:r>
      <w:r>
        <w:t xml:space="preserve">Rigid shift structures led to burnout and high turnover, a critical issue in the competitive labor market of</w:t>
      </w:r>
    </w:p>
    <w:p>
      <w:pPr>
        <w:numPr>
          <w:ilvl w:val="0"/>
          <w:numId w:val="1000"/>
        </w:numPr>
        <w:pStyle w:val="Compact"/>
      </w:pPr>
      <w:r>
        <w:t xml:space="preserve">Netherlands Amsterdam.</w:t>
      </w:r>
    </w:p>
    <w:p>
      <w:pPr>
        <w:pStyle w:val="FirstParagraph"/>
      </w:pPr>
      <w:r>
        <w:t xml:space="preserve">An</w:t>
      </w:r>
      <w:r>
        <w:t xml:space="preserve"> </w:t>
      </w:r>
      <w:r>
        <w:rPr>
          <w:iCs/>
          <w:i/>
        </w:rPr>
        <w:t xml:space="preserve">Industrial Engineer</w:t>
      </w:r>
      <w:r>
        <w:t xml:space="preserve"> </w:t>
      </w:r>
      <w:r>
        <w:t xml:space="preserve">was hired to conduct a comprehensive process audit. The goal was not just to fix immediate problems but to redesign the workflow for long-term viability.</w:t>
      </w:r>
    </w:p>
    <w:bookmarkEnd w:id="22"/>
    <w:bookmarkStart w:id="26" w:name="X732b02549ca3b42e528e8968e2cddd06c2ddd6d"/>
    <w:p>
      <w:pPr>
        <w:pStyle w:val="Heading2"/>
      </w:pPr>
      <w:r>
        <w:t xml:space="preserve">4. Methodology and Intervention by the Industrial Engineer</w:t>
      </w:r>
    </w:p>
    <w:p>
      <w:pPr>
        <w:pStyle w:val="FirstParagraph"/>
      </w:pPr>
      <w:r>
        <w:t xml:space="preserve">The</w:t>
      </w:r>
      <w:r>
        <w:t xml:space="preserve"> </w:t>
      </w:r>
      <w:r>
        <w:rPr>
          <w:iCs/>
          <w:i/>
        </w:rPr>
        <w:t xml:space="preserve">CASE Study</w:t>
      </w:r>
      <w:r>
        <w:t xml:space="preserve">, the engineer employed a multi-phase approach tailored to the specific context of</w:t>
      </w:r>
      <w:r>
        <w:t xml:space="preserve"> </w:t>
      </w:r>
      <w:r>
        <w:rPr>
          <w:bCs/>
          <w:b/>
        </w:rPr>
        <w:t xml:space="preserve">Netherlands Amsterdam</w:t>
      </w:r>
      <w:r>
        <w:t xml:space="preserve">.</w:t>
      </w:r>
    </w:p>
    <w:bookmarkStart w:id="23" w:name="phase-1-data-driven-process-mapping"/>
    <w:p>
      <w:pPr>
        <w:pStyle w:val="Heading3"/>
      </w:pPr>
      <w:r>
        <w:t xml:space="preserve">Phase 1: Data-Driven Process Mapping</w:t>
      </w:r>
    </w:p>
    <w:p>
      <w:pPr>
        <w:pStyle w:val="FirstParagraph"/>
      </w:pPr>
      <w:r>
        <w:t xml:space="preserve">The first step involved mapping the entire value stream. Using advanced simulation software, an</w:t>
      </w:r>
      <w:r>
        <w:t xml:space="preserve"> </w:t>
      </w:r>
      <w:r>
        <w:rPr>
          <w:iCs/>
          <w:i/>
        </w:rPr>
        <w:t xml:space="preserve">Industrial Engineer</w:t>
      </w:r>
      <w:r>
        <w:t xml:space="preserve"> </w:t>
      </w:r>
      <w:r>
        <w:t xml:space="preserve">identified non-value-added activities. In</w:t>
      </w:r>
      <w:r>
        <w:t xml:space="preserve"> </w:t>
      </w:r>
      <w:r>
        <w:rPr>
          <w:bCs/>
          <w:b/>
        </w:rPr>
        <w:t xml:space="preserve">Netherlands Amsterdam</w:t>
      </w:r>
      <w:r>
        <w:t xml:space="preserve">, where space is premium and real estate costs are high, wasted movement within warehouses translates directly to financial loss.</w:t>
      </w:r>
    </w:p>
    <w:bookmarkEnd w:id="23"/>
    <w:bookmarkStart w:id="24" w:name="phase-2-implementation-of-lean-six-sigma"/>
    <w:p>
      <w:pPr>
        <w:pStyle w:val="Heading3"/>
      </w:pPr>
      <w:r>
        <w:t xml:space="preserve">Phase 2: Implementation of Lean Six Sigma</w:t>
      </w:r>
    </w:p>
    <w:p>
      <w:pPr>
        <w:pStyle w:val="FirstParagraph"/>
      </w:pPr>
      <w:r>
        <w:t xml:space="preserve">The engineer introduced Lean principles to eliminate waste (Muda) and Six Sigma techniques to reduce variation. Key interventions included:</w:t>
      </w:r>
    </w:p>
    <w:p>
      <w:pPr>
        <w:numPr>
          <w:ilvl w:val="0"/>
          <w:numId w:val="1002"/>
        </w:numPr>
        <w:pStyle w:val="Compact"/>
      </w:pPr>
      <w:r>
        <w:rPr>
          <w:bCs/>
          <w:b/>
        </w:rPr>
        <w:t xml:space="preserve">Automated Guided Vehicles (AGVs):</w:t>
      </w:r>
      <w:r>
        <w:t xml:space="preserve"> </w:t>
      </w:r>
      <w:r>
        <w:t xml:space="preserve">Introduction of eco-friendly AGVs reduced the physical strain on workers and increased sorting speed.</w:t>
      </w:r>
    </w:p>
    <w:p>
      <w:pPr>
        <w:numPr>
          <w:ilvl w:val="0"/>
          <w:numId w:val="1002"/>
        </w:numPr>
        <w:pStyle w:val="Compact"/>
      </w:pPr>
      <w:r>
        <w:rPr>
          <w:bCs/>
          <w:b/>
        </w:rPr>
        <w:t xml:space="preserve">Ergonomic Workstations:</w:t>
      </w:r>
      <w:r>
        <w:t xml:space="preserve"> </w:t>
      </w:r>
      <w:r>
        <w:t xml:space="preserve">Aligning with Dutch labor laws, an</w:t>
      </w:r>
      <w:r>
        <w:t xml:space="preserve"> </w:t>
      </w:r>
      <w:r>
        <w:rPr>
          <w:iCs/>
          <w:i/>
        </w:rPr>
        <w:t xml:space="preserve">Industrial Engineer</w:t>
      </w:r>
      <w:r>
        <w:t xml:space="preserve"> </w:t>
      </w:r>
      <w:r>
        <w:t xml:space="preserve">redesigned workspaces to prevent injury, thereby reducing absenteeism.</w:t>
      </w:r>
    </w:p>
    <w:bookmarkEnd w:id="24"/>
    <w:bookmarkStart w:id="25" w:name="X6878d84119974f29bdeae7873873b91c7b0003f"/>
    <w:p>
      <w:pPr>
        <w:pStyle w:val="Heading3"/>
      </w:pPr>
      <w:r>
        <w:t xml:space="preserve">Phase 3: Sustainable Supply Chain Integration</w:t>
      </w:r>
    </w:p>
    <w:p>
      <w:pPr>
        <w:pStyle w:val="FirstParagraph"/>
      </w:pPr>
      <w:r>
        <w:t xml:space="preserve">&gt;</w:t>
      </w:r>
    </w:p>
    <w:p>
      <w:pPr>
        <w:pStyle w:val="BodyText"/>
      </w:pPr>
      <w:r>
        <w:t xml:space="preserve">A critical aspect of this</w:t>
      </w:r>
    </w:p>
    <w:p>
      <w:pPr>
        <w:pStyle w:val="BodyText"/>
      </w:pPr>
      <w:r>
        <w:t xml:space="preserve">CASE Study, the engineer collaborated with sustainability experts to transition the last-mile delivery fleet in</w:t>
      </w:r>
      <w:r>
        <w:t xml:space="preserve"> </w:t>
      </w:r>
      <w:r>
        <w:rPr>
          <w:bCs/>
          <w:b/>
        </w:rPr>
        <w:t xml:space="preserve">Netherlands Amsterdam</w:t>
      </w:r>
      <w:r>
        <w:t xml:space="preserve">. By optimizing routes using AI-driven algorithms, fuel consumption was minimized. This directly addressed the environmental pressures specific to operating within a dense European capital.</w:t>
      </w:r>
    </w:p>
    <w:bookmarkEnd w:id="25"/>
    <w:bookmarkEnd w:id="26"/>
    <w:bookmarkStart w:id="27" w:name="Xee9afc9bb3e9d7c4fc538e6fc9f088819b246f8"/>
    <w:p>
      <w:pPr>
        <w:pStyle w:val="Heading2"/>
      </w:pPr>
      <w:r>
        <w:t xml:space="preserve">5. Challenges Specific to Netherlands Amsterdam</w:t>
      </w:r>
    </w:p>
    <w:p>
      <w:pPr>
        <w:pStyle w:val="FirstParagraph"/>
      </w:pPr>
      <w:r>
        <w:t xml:space="preserve">The</w:t>
      </w:r>
      <w:r>
        <w:t xml:space="preserve"> </w:t>
      </w:r>
      <w:r>
        <w:rPr>
          <w:iCs/>
          <w:i/>
        </w:rPr>
        <w:t xml:space="preserve">CASE Study</w:t>
      </w:r>
      <w:r>
        <w:t xml:space="preserve">Industrial Engineer.</w:t>
      </w:r>
    </w:p>
    <w:p>
      <w:pPr>
        <w:pStyle w:val="BodyText"/>
      </w:pPr>
      <w:r>
        <w:t xml:space="preserve">.</w:t>
      </w:r>
    </w:p>
    <w:p>
      <w:pPr>
        <w:numPr>
          <w:ilvl w:val="0"/>
          <w:numId w:val="1003"/>
        </w:numPr>
        <w:pStyle w:val="Compact"/>
      </w:pPr>
      <w:r>
        <w:rPr>
          <w:bCs/>
          <w:b/>
        </w:rPr>
        <w:t xml:space="preserve">Bureaucratic Complexity:</w:t>
      </w:r>
      <w:r>
        <w:t xml:space="preserve">Navigating local permits in</w:t>
      </w:r>
      <w:r>
        <w:t xml:space="preserve"> </w:t>
      </w:r>
      <w:r>
        <w:rPr>
          <w:bCs/>
          <w:b/>
        </w:rPr>
        <w:t xml:space="preserve">Netherlands Amsterdam</w:t>
      </w:r>
    </w:p>
    <w:p>
      <w:pPr>
        <w:numPr>
          <w:ilvl w:val="0"/>
          <w:numId w:val="1003"/>
        </w:numPr>
        <w:pStyle w:val="Compact"/>
      </w:pPr>
      <w:r>
        <w:t xml:space="preserve">Cultural Nuances:The flat hierarchy typical of Dutch corporate culture means an</w:t>
      </w:r>
      <w:r>
        <w:t xml:space="preserve"> </w:t>
      </w:r>
      <w:r>
        <w:rPr>
          <w:iCs/>
          <w:i/>
        </w:rPr>
        <w:t xml:space="preserve">Industrial Engineer</w:t>
      </w:r>
    </w:p>
    <w:p>
      <w:pPr>
        <w:pStyle w:val="FirstParagraph"/>
      </w:pPr>
      <w:r>
        <w:t xml:space="preserve">&gt;</w:t>
      </w:r>
    </w:p>
    <w:bookmarkEnd w:id="27"/>
    <w:bookmarkStart w:id="28" w:name="results-and-impact"/>
    <w:p>
      <w:pPr>
        <w:pStyle w:val="Heading2"/>
      </w:pPr>
      <w:r>
        <w:t xml:space="preserve">6. Results and Impact</w:t>
      </w:r>
    </w:p>
    <w:p>
      <w:pPr>
        <w:pStyle w:val="FirstParagraph"/>
      </w:pPr>
      <w:r>
        <w:t xml:space="preserve">After twelve months of intervention, the results were significant:</w:t>
      </w:r>
    </w:p>
    <w:p>
      <w:pPr>
        <w:numPr>
          <w:ilvl w:val="0"/>
          <w:numId w:val="1004"/>
        </w:numPr>
        <w:pStyle w:val="Compact"/>
      </w:pPr>
      <w:r>
        <w:rPr>
          <w:bCs/>
          <w:b/>
        </w:rPr>
        <w:t xml:space="preserve">Efficiency Gain:</w:t>
      </w:r>
      <w:r>
        <w:t xml:space="preserve">Overall operational efficiency increased by 15%.</w:t>
      </w:r>
    </w:p>
    <w:p>
      <w:pPr>
        <w:pStyle w:val="FirstParagraph"/>
      </w:pPr>
      <w:r>
        <w:t xml:space="preserve">&gt;</w:t>
      </w:r>
    </w:p>
    <w:p>
      <w:pPr>
        <w:numPr>
          <w:ilvl w:val="0"/>
          <w:numId w:val="1005"/>
        </w:numPr>
        <w:pStyle w:val="Compact"/>
      </w:pPr>
      <w:r>
        <w:t xml:space="preserve">Sustainability: Carbon emissions from logistics operations dropped by 20%, exceeding the initial targets.</w:t>
      </w:r>
    </w:p>
    <w:p>
      <w:pPr>
        <w:pStyle w:val="FirstParagraph"/>
      </w:pPr>
      <w:r>
        <w:t xml:space="preserve">&gt;</w:t>
      </w:r>
    </w:p>
    <w:p>
      <w:pPr>
        <w:numPr>
          <w:ilvl w:val="0"/>
          <w:numId w:val="1006"/>
        </w:numPr>
        <w:pStyle w:val="Compact"/>
      </w:pPr>
      <w:r>
        <w:t xml:space="preserve">HROI:&lt; strong&gt;Employee turnover decreased by 30% due to improved working conditions and fairer shift distributions, reflecting a human-centric engineering approach valued in</w:t>
      </w:r>
    </w:p>
    <w:p>
      <w:pPr>
        <w:numPr>
          <w:ilvl w:val="0"/>
          <w:numId w:val="1000"/>
        </w:numPr>
        <w:pStyle w:val="Compact"/>
      </w:pPr>
      <w:r>
        <w:t xml:space="preserve">Netherlands Amsterdam.</w:t>
      </w:r>
    </w:p>
    <w:p>
      <w:pPr>
        <w:pStyle w:val="FirstParagraph"/>
      </w:pPr>
      <w:r>
        <w:t xml:space="preserve">&gt;</w:t>
      </w:r>
    </w:p>
    <w:bookmarkEnd w:id="28"/>
    <w:bookmarkStart w:id="29" w:name="X16a44cbff19162909dc5d0b2bb2c13376ec48d5"/>
    <w:p>
      <w:pPr>
        <w:pStyle w:val="Heading2"/>
      </w:pPr>
      <w:r>
        <w:t xml:space="preserve">7. Conclusion: The Strategic Value of Industrial Engineering in Netherlands Amsterdam</w:t>
      </w:r>
    </w:p>
    <w:p>
      <w:pPr>
        <w:pStyle w:val="FirstParagraph"/>
      </w:pPr>
      <w:r>
        <w:t xml:space="preserve">This</w:t>
      </w:r>
    </w:p>
    <w:p>
      <w:pPr>
        <w:pStyle w:val="BodyText"/>
      </w:pPr>
      <w:r>
        <w:t xml:space="preserve">CASE Study demonstrates that an</w:t>
      </w:r>
      <w:r>
        <w:t xml:space="preserve"> </w:t>
      </w:r>
      <w:r>
        <w:rPr>
          <w:iCs/>
          <w:i/>
        </w:rPr>
        <w:t xml:space="preserve">Industrial Engineer</w:t>
      </w:r>
      <w:r>
        <w:t xml:space="preserve"> </w:t>
      </w:r>
      <w:r>
        <w:t xml:space="preserve">is not merely a technician of processes but a strategic partner in urban industrial development. In the context of</w:t>
      </w:r>
      <w:r>
        <w:t xml:space="preserve"> </w:t>
      </w:r>
      <w:r>
        <w:rPr>
          <w:bCs/>
          <w:b/>
        </w:rPr>
        <w:t xml:space="preserve">Netherlands Amsterdam</w:t>
      </w:r>
      <w:r>
        <w:t xml:space="preserve">, where innovation meets strict regulatory and environmental standards, the role requires adaptability, technical expertise, and cultural intelligence.</w:t>
      </w:r>
    </w:p>
    <w:p>
      <w:pPr>
        <w:pStyle w:val="BodyText"/>
      </w:pPr>
      <w:r>
        <w:t xml:space="preserve">The success of this project underscores that sustainable efficiency is achievable when engineering principles are applied with sensitivity to local constraints. For other organizations looking to operate in</w:t>
      </w:r>
    </w:p>
    <w:p>
      <w:pPr>
        <w:pStyle w:val="BodyText"/>
      </w:pPr>
      <w:r>
        <w:t xml:space="preserve">Netherlands Amsterdam, hiring an</w:t>
      </w:r>
      <w:r>
        <w:t xml:space="preserve"> </w:t>
      </w:r>
      <w:r>
        <w:rPr>
          <w:iCs/>
          <w:i/>
        </w:rPr>
        <w:t xml:space="preserve">Industrial Engineer</w:t>
      </w:r>
      <w:r>
        <w:t xml:space="preserve"> </w:t>
      </w:r>
      <w:r>
        <w:t xml:space="preserve">who understands both the technical mechanics of production and the socio-ecological fabric of the city is essential for long-term success.</w:t>
      </w:r>
    </w:p>
    <w:p>
      <w:pPr>
        <w:pStyle w:val="BodyText"/>
      </w:pPr>
      <w:r>
        <w:rPr>
          <w:iCs/>
          <w:i/>
        </w:rPr>
        <w:t xml:space="preserve">The integration of advanced technology with human-centric design remains the hallmark of effective industrial engineering in this vibrant Dutch hub.</w:t>
      </w:r>
    </w:p>
    <w:p>
      <w:pPr>
        <w:pStyle w:val="BodyText"/>
      </w:pPr>
      <w:r>
        <w:t xml:space="preserve">&gt;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an Industrial Engineer in the Dynamic Context of Netherlands Amsterdam</dc:title>
  <dc:creator/>
  <dc:language>en</dc:language>
  <cp:keywords/>
  <dcterms:created xsi:type="dcterms:W3CDTF">2026-07-29T04:04:07Z</dcterms:created>
  <dcterms:modified xsi:type="dcterms:W3CDTF">2026-07-29T04:04:07Z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