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Supply</w:t>
      </w:r>
      <w:r>
        <w:t xml:space="preserve"> </w:t>
      </w:r>
      <w:r>
        <w:t xml:space="preserve">Chain</w:t>
      </w:r>
      <w:r>
        <w:t xml:space="preserve"> </w:t>
      </w:r>
      <w:r>
        <w:t xml:space="preserve">Efficiency</w:t>
      </w:r>
      <w:r>
        <w:t xml:space="preserve"> </w:t>
      </w:r>
      <w:r>
        <w:t xml:space="preserve">for</w:t>
      </w:r>
      <w:r>
        <w:t xml:space="preserve"> </w:t>
      </w:r>
      <w:r>
        <w:t xml:space="preserve">a</w:t>
      </w:r>
      <w:r>
        <w:t xml:space="preserve"> </w:t>
      </w:r>
      <w:r>
        <w:t xml:space="preserve">Manufacturing</w:t>
      </w:r>
      <w:r>
        <w:t xml:space="preserve"> </w:t>
      </w:r>
      <w:r>
        <w:t xml:space="preserve">Hub</w:t>
      </w:r>
      <w:r>
        <w:t xml:space="preserve"> </w:t>
      </w:r>
      <w:r>
        <w:t xml:space="preserve">in</w:t>
      </w:r>
      <w:r>
        <w:t xml:space="preserve"> </w:t>
      </w:r>
      <w:r>
        <w:t xml:space="preserve">Nigeria,</w:t>
      </w:r>
      <w:r>
        <w:t xml:space="preserve"> </w:t>
      </w:r>
      <w:r>
        <w:t xml:space="preserve">Lagos</w:t>
      </w:r>
    </w:p>
    <w:bookmarkStart w:id="32" w:name="Xe6720c1bc111dd186dac60e876407e7584cabdd"/>
    <w:p>
      <w:pPr>
        <w:pStyle w:val="Heading1"/>
      </w:pPr>
      <w:r>
        <w:t xml:space="preserve">Case Study: Strategic Industrial Engineering Interventions in a Fast-Growing Manufacturing Sector in Nigeria, Lagos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Firmness of Data:</w:t>
      </w:r>
      <w:r>
        <w:t xml:space="preserve"> </w:t>
      </w:r>
      <w:r>
        <w:t xml:space="preserve">High</w:t>
      </w:r>
    </w:p>
    <w:bookmarkStart w:id="20" w:name="situation-summary"/>
    <w:p>
      <w:pPr>
        <w:pStyle w:val="Heading3"/>
      </w:pPr>
      <w:r>
        <w:t xml:space="preserve">Situation Summary</w:t>
      </w:r>
    </w:p>
    <w:p>
      <w:pPr>
        <w:pStyle w:val="FirstParagraph"/>
      </w:pPr>
      <w:r>
        <w:t xml:space="preserve">A leading food and beverage processing plant, located in the industrial district of Ikeja, Lagos State, Nigeria, was facing significant operational bottlenecks. Despite a growing consumer base across West Africa, the company was unable to meet production quotas due to inefficiencies in workflow layout and supply chain coordination. The challenge required a specialized approach from an</w:t>
      </w:r>
      <w:r>
        <w:t xml:space="preserve"> </w:t>
      </w:r>
      <w:r>
        <w:rPr>
          <w:bCs/>
          <w:b/>
        </w:rPr>
        <w:t xml:space="preserve">Industrial Engineer</w:t>
      </w:r>
      <w:r>
        <w:t xml:space="preserve"> </w:t>
      </w:r>
      <w:r>
        <w:t xml:space="preserve">to diagnose systemic issues within the complex logistical environment of</w:t>
      </w:r>
      <w:r>
        <w:t xml:space="preserve"> </w:t>
      </w:r>
      <w:r>
        <w:rPr>
          <w:bCs/>
          <w:b/>
        </w:rPr>
        <w:t xml:space="preserve">Nigeria, Lagos</w:t>
      </w:r>
      <w:r>
        <w:t xml:space="preserve">.</w:t>
      </w:r>
    </w:p>
    <w:bookmarkEnd w:id="20"/>
    <w:bookmarkStart w:id="21" w:name="Xe83d8cc9b97e8e42e929257db9b47ac2cb9e4ce"/>
    <w:p>
      <w:pPr>
        <w:pStyle w:val="Heading2"/>
      </w:pPr>
      <w:r>
        <w:t xml:space="preserve">1. Background and Context: The Lagos Industrial Landscape</w:t>
      </w:r>
    </w:p>
    <w:p>
      <w:pPr>
        <w:pStyle w:val="FirstParagraph"/>
      </w:pPr>
      <w:r>
        <w:t xml:space="preserve">The city of Lagos is the economic nerve center of Nigeria, handling approximately 70% of Nigeria’s imports and exports. However, operating a manufacturing facility in this region presents unique challenges. Infrastructure deficits, particularly in power supply and road networks, create unpredictable variables that traditional engineering models often fail to account for. In this context, the role of the</w:t>
      </w:r>
      <w:r>
        <w:t xml:space="preserve"> </w:t>
      </w:r>
      <w:r>
        <w:rPr>
          <w:bCs/>
          <w:b/>
        </w:rPr>
        <w:t xml:space="preserve">Industrial Engineer</w:t>
      </w:r>
      <w:r>
        <w:t xml:space="preserve"> </w:t>
      </w:r>
      <w:r>
        <w:t xml:space="preserve">is not merely about optimizing assembly lines; it is about building resilience into the system against external volatility.</w:t>
      </w:r>
    </w:p>
    <w:p>
      <w:pPr>
        <w:pStyle w:val="BodyText"/>
      </w:pPr>
      <w:r>
        <w:t xml:space="preserve">The case study focuses on "AgroProcess Ltd," a mid-sized manufacturer producing packaged staples such as garri, rice milling products, and instant noodles. The facility spans 50,000 square meters in Lagos but was operating at only 65% capacity utilization due to internal friction points.</w:t>
      </w:r>
    </w:p>
    <w:bookmarkEnd w:id="21"/>
    <w:bookmarkStart w:id="22" w:name="problem-statement"/>
    <w:p>
      <w:pPr>
        <w:pStyle w:val="Heading2"/>
      </w:pPr>
      <w:r>
        <w:t xml:space="preserve">2. Problem Statement</w:t>
      </w:r>
    </w:p>
    <w:p>
      <w:pPr>
        <w:pStyle w:val="FirstParagraph"/>
      </w:pPr>
      <w:r>
        <w:t xml:space="preserve">The management of AgroProcess Ltd identified three critical pain points:</w:t>
      </w:r>
    </w:p>
    <w:p>
      <w:pPr>
        <w:numPr>
          <w:ilvl w:val="0"/>
          <w:numId w:val="1001"/>
        </w:numPr>
        <w:pStyle w:val="Compact"/>
      </w:pPr>
      <w:r>
        <w:rPr>
          <w:bCs/>
          <w:b/>
        </w:rPr>
        <w:t xml:space="preserve">Bottlenecks in Production Line:</w:t>
      </w:r>
      <w:r>
        <w:t xml:space="preserve"> </w:t>
      </w:r>
      <w:r>
        <w:t xml:space="preserve">The packaging stage was lagging behind the processing stage, causing raw material pile-ups and increased waste.</w:t>
      </w:r>
    </w:p>
    <w:p>
      <w:pPr>
        <w:numPr>
          <w:ilvl w:val="0"/>
          <w:numId w:val="1001"/>
        </w:numPr>
        <w:pStyle w:val="Compact"/>
      </w:pPr>
      <w:r>
        <w:rPr>
          <w:bCs/>
          <w:b/>
        </w:rPr>
        <w:t xml:space="preserve">Inefficient Material Handling:</w:t>
      </w:r>
      <w:r>
        <w:t xml:space="preserve"> </w:t>
      </w:r>
      <w:r>
        <w:t xml:space="preserve">Internal transport of goods within the Lagos plant involved redundant movements due to poor facility layout design.</w:t>
      </w:r>
    </w:p>
    <w:p>
      <w:pPr>
        <w:numPr>
          <w:ilvl w:val="0"/>
          <w:numId w:val="1001"/>
        </w:numPr>
        <w:pStyle w:val="Compact"/>
      </w:pPr>
      <w:r>
        <w:rPr>
          <w:bCs/>
          <w:b/>
        </w:rPr>
        <w:t xml:space="preserve">Supply Chain Disruptions:</w:t>
      </w:r>
      <w:r>
        <w:t xml:space="preserve"> </w:t>
      </w:r>
      <w:r>
        <w:t xml:space="preserve">Raw material inflow from Northern Nigeria was inconsistent, and the warehouse in Lagos lacked a dynamic buffer strategy, leading to frequent stoppages.</w:t>
      </w:r>
    </w:p>
    <w:bookmarkEnd w:id="22"/>
    <w:bookmarkStart w:id="27" w:name="X6adb3b65304c31541bc15307a12742e044b88bf"/>
    <w:p>
      <w:pPr>
        <w:pStyle w:val="Heading2"/>
      </w:pPr>
      <w:r>
        <w:t xml:space="preserve">3. Methodology: The Industrial Engineer’s Approach</w:t>
      </w:r>
    </w:p>
    <w:p>
      <w:pPr>
        <w:pStyle w:val="FirstParagraph"/>
      </w:pPr>
      <w:r>
        <w:t xml:space="preserve">An expert</w:t>
      </w:r>
      <w:r>
        <w:t xml:space="preserve"> </w:t>
      </w:r>
      <w:r>
        <w:rPr>
          <w:bCs/>
          <w:b/>
        </w:rPr>
        <w:t xml:space="preserve">Industrial Engineer</w:t>
      </w:r>
      <w:r>
        <w:t xml:space="preserve">, specializing in lean manufacturing and operations research within the West African context, was engaged to lead a six-month intervention project. The methodology adopted included the following phases:</w:t>
      </w:r>
    </w:p>
    <w:bookmarkStart w:id="23" w:name="Xa2f50fd75e8a99a490e0963caa8ade3381a8775"/>
    <w:p>
      <w:pPr>
        <w:pStyle w:val="Heading3"/>
      </w:pPr>
      <w:r>
        <w:t xml:space="preserve">Phase 1: Data Collection and Value Stream Mapping (VSM)</w:t>
      </w:r>
    </w:p>
    <w:p>
      <w:pPr>
        <w:pStyle w:val="FirstParagraph"/>
      </w:pPr>
      <w:r>
        <w:t xml:space="preserve">The first step involved mapping the current state of production. The engineer utilized time-motion studies and process flow diagrams to identify non-value-added activities. In Lagos, where labor costs are competitive but skilled technical supervision can be scarce, observing manual work patterns was crucial. The VSM revealed that 30% of the time spent in the packaging department was due to machine setup changes and material waiting times.</w:t>
      </w:r>
    </w:p>
    <w:bookmarkEnd w:id="23"/>
    <w:bookmarkStart w:id="24" w:name="X59769a5e806eca9ef09c7b9f1ccb769cf5fb197"/>
    <w:p>
      <w:pPr>
        <w:pStyle w:val="Heading3"/>
      </w:pPr>
      <w:r>
        <w:t xml:space="preserve">Phase 2: Facility Layout Optimization using Simulation</w:t>
      </w:r>
    </w:p>
    <w:p>
      <w:pPr>
        <w:pStyle w:val="FirstParagraph"/>
      </w:pPr>
      <w:r>
        <w:t xml:space="preserve">To address the internal logistics, computer-aided design (CAD) simulation software was used to test new facility layouts. The goal was to minimize the travel distance for forklifts and manual handlers. Given the spatial constraints typical of established industrial zones in Lagos, space maximization without compromising safety standards was a key constraint.</w:t>
      </w:r>
    </w:p>
    <w:bookmarkEnd w:id="24"/>
    <w:bookmarkStart w:id="25" w:name="X14bc23be78d4226296ae1c8933df89fe53b181a"/>
    <w:p>
      <w:pPr>
        <w:pStyle w:val="Heading3"/>
      </w:pPr>
      <w:r>
        <w:t xml:space="preserve">Phase 3: Inventory Management and Supply Chain Integration</w:t>
      </w:r>
    </w:p>
    <w:p>
      <w:pPr>
        <w:pStyle w:val="FirstParagraph"/>
      </w:pPr>
      <w:r>
        <w:t xml:space="preserve">The engineer implemented an Economic Order Quantity (EOQ) model adjusted for the high variability of supply chains in Nigeria. This involved setting up dynamic safety stock levels based on historical data of road closures and port congestion at the Apapa terminals, which frequently impact Lagos-based manufacturers.</w:t>
      </w:r>
    </w:p>
    <w:bookmarkEnd w:id="25"/>
    <w:bookmarkStart w:id="26" w:name="Xd5fcc51ea22f3c700cf46a1d892372bc12ffb07"/>
    <w:p>
      <w:pPr>
        <w:pStyle w:val="Heading3"/>
      </w:pPr>
      <w:r>
        <w:t xml:space="preserve">Phase 4: Implementation of Lean Principles</w:t>
      </w:r>
    </w:p>
    <w:p>
      <w:pPr>
        <w:pStyle w:val="FirstParagraph"/>
      </w:pPr>
      <w:r>
        <w:t xml:space="preserve">The 5S methodology (Sort, Set in order, Shine, Standardize, Sustain) was introduced to improve workplace organization. Furthermore, Single-Minute Exchange of Die (SMED) techniques were applied to reduce machine downtime during product changeovers.</w:t>
      </w:r>
    </w:p>
    <w:bookmarkEnd w:id="26"/>
    <w:bookmarkEnd w:id="27"/>
    <w:bookmarkStart w:id="28" w:name="challenges-specific-to-nigeria-and-lagos"/>
    <w:p>
      <w:pPr>
        <w:pStyle w:val="Heading2"/>
      </w:pPr>
      <w:r>
        <w:t xml:space="preserve">4. Challenges Specific to Nigeria and Lagos</w:t>
      </w:r>
    </w:p>
    <w:p>
      <w:pPr>
        <w:pStyle w:val="FirstParagraph"/>
      </w:pPr>
      <w:r>
        <w:t xml:space="preserve">The execution of this case study highlighted specific challenges associated with the operating environment in Nigeria, Lagos:</w:t>
      </w:r>
    </w:p>
    <w:p>
      <w:pPr>
        <w:numPr>
          <w:ilvl w:val="0"/>
          <w:numId w:val="1002"/>
        </w:numPr>
        <w:pStyle w:val="Compact"/>
      </w:pPr>
      <w:r>
        <w:rPr>
          <w:bCs/>
          <w:b/>
        </w:rPr>
        <w:t xml:space="preserve">Energy Reliability:</w:t>
      </w:r>
      <w:r>
        <w:t xml:space="preserve"> </w:t>
      </w:r>
      <w:r>
        <w:t xml:space="preserve">Frequent outages from the national grid necessitated that the engineer design a production schedule that could be easily paused and resumed without significant energy waste. This required integrating diesel generator usage into cost models.</w:t>
      </w:r>
    </w:p>
    <w:p>
      <w:pPr>
        <w:numPr>
          <w:ilvl w:val="0"/>
          <w:numId w:val="1002"/>
        </w:numPr>
        <w:pStyle w:val="Compact"/>
      </w:pPr>
      <w:r>
        <w:rPr>
          <w:bCs/>
          <w:b/>
        </w:rPr>
        <w:t xml:space="preserve">Cultural Adaptation:</w:t>
      </w:r>
      <w:r>
        <w:t xml:space="preserve"> </w:t>
      </w:r>
      <w:r>
        <w:t xml:space="preserve">Change management was difficult. Workers were accustomed to informal workflows. The</w:t>
      </w:r>
      <w:r>
        <w:t xml:space="preserve"> </w:t>
      </w:r>
      <w:r>
        <w:rPr>
          <w:bCs/>
          <w:b/>
        </w:rPr>
        <w:t xml:space="preserve">Industrial Engineer</w:t>
      </w:r>
      <w:r>
        <w:t xml:space="preserve"> </w:t>
      </w:r>
      <w:r>
        <w:t xml:space="preserve">had to invest heavily in training and stakeholder engagement, demonstrating how efficiency gains would translate to job security and potential bonuses.</w:t>
      </w:r>
    </w:p>
    <w:p>
      <w:pPr>
        <w:numPr>
          <w:ilvl w:val="0"/>
          <w:numId w:val="1002"/>
        </w:numPr>
        <w:pStyle w:val="Compact"/>
      </w:pPr>
      <w:r>
        <w:t xml:space="preserve">The proximity of the factory to major Lagos highways like the Ikorodu Road meant that noise pollution and traffic delays for supplier trucks were significant. The engineer redesigned the receiving schedule to off-peak hours, coordinating with local traffic police where necessary.</w:t>
      </w:r>
    </w:p>
    <w:bookmarkEnd w:id="28"/>
    <w:bookmarkStart w:id="29" w:name="results-and-outcomes"/>
    <w:p>
      <w:pPr>
        <w:pStyle w:val="Heading2"/>
      </w:pPr>
      <w:r>
        <w:t xml:space="preserve">5. Results and Outcomes</w:t>
      </w:r>
    </w:p>
    <w:p>
      <w:pPr>
        <w:pStyle w:val="FirstParagraph"/>
      </w:pPr>
      <w:r>
        <w:t xml:space="preserve">Six months post-implementation, AgroProcess Ltd reported substantial improvements:</w:t>
      </w:r>
    </w:p>
    <w:p>
      <w:pPr>
        <w:pStyle w:val="BodyText"/>
      </w:pPr>
      <w:r>
        <w:rPr>
          <w:bCs/>
          <w:b/>
        </w:rPr>
        <w:t xml:space="preserve">Cycle Time Reduction</w:t>
      </w:r>
      <w:r>
        <w:br/>
      </w:r>
      <w:r>
        <w:t xml:space="preserve">Decreased by 40%</w:t>
      </w:r>
      <w:r>
        <w:br/>
      </w:r>
      <w:r>
        <w:t xml:space="preserve">From 120 mins to 72 mins per batch.</w:t>
      </w:r>
    </w:p>
    <w:p>
      <w:pPr>
        <w:pStyle w:val="BodyText"/>
      </w:pPr>
      <w:r>
        <w:rPr>
          <w:bCs/>
          <w:b/>
        </w:rPr>
        <w:t xml:space="preserve">Downtime Improvement</w:t>
      </w:r>
      <w:r>
        <w:br/>
      </w:r>
      <w:r>
        <w:t xml:space="preserve">Reduced by 65%</w:t>
      </w:r>
      <w:r>
        <w:br/>
      </w:r>
      <w:r>
        <w:t xml:space="preserve">Due to SMED and preventive maintenance schedules.</w:t>
      </w:r>
    </w:p>
    <w:p>
      <w:pPr>
        <w:pStyle w:val="BodyText"/>
      </w:pPr>
      <w:r>
        <w:rPr>
          <w:bCs/>
          <w:b/>
        </w:rPr>
        <w:t xml:space="preserve">Spatial Efficiency</w:t>
      </w:r>
      <w:r>
        <w:br/>
      </w:r>
      <w:r>
        <w:t xml:space="preserve">Increased by 20%</w:t>
      </w:r>
      <w:r>
        <w:br/>
      </w:r>
      <w:r>
        <w:t xml:space="preserve">Through optimized warehouse layout in Lagos.</w:t>
      </w:r>
    </w:p>
    <w:p>
      <w:pPr>
        <w:pStyle w:val="BodyText"/>
      </w:pPr>
      <w:r>
        <w:t xml:space="preserve">The total operational cost dropped by 15%, directly improving the company’s profit margins. More importantly, the ability to meet delivery deadlines increased, strengthening their brand reputation across Nigeria and into neighboring countries like Benin and Ghana.</w:t>
      </w:r>
    </w:p>
    <w:bookmarkEnd w:id="29"/>
    <w:bookmarkStart w:id="30" w:name="lessons-learned"/>
    <w:p>
      <w:pPr>
        <w:pStyle w:val="Heading2"/>
      </w:pPr>
      <w:r>
        <w:t xml:space="preserve">6. Lessons Learned</w:t>
      </w:r>
    </w:p>
    <w:p>
      <w:pPr>
        <w:pStyle w:val="FirstParagraph"/>
      </w:pPr>
      <w:r>
        <w:t xml:space="preserve">This case study underscores that the application of Industrial Engineering in Nigeria, Lagos, requires more than just technical expertise; it demands contextual intelligence. Key takeaways include:</w:t>
      </w:r>
    </w:p>
    <w:p>
      <w:pPr>
        <w:numPr>
          <w:ilvl w:val="0"/>
          <w:numId w:val="1003"/>
        </w:numPr>
        <w:pStyle w:val="Compact"/>
      </w:pPr>
      <w:r>
        <w:rPr>
          <w:bCs/>
          <w:b/>
        </w:rPr>
        <w:t xml:space="preserve">Flexibility is Key:</w:t>
      </w:r>
      <w:r>
        <w:t xml:space="preserve"> </w:t>
      </w:r>
      <w:r>
        <w:t xml:space="preserve">Standard industrial models must be adapted to account for infrastructure gaps like power and road networks.</w:t>
      </w:r>
    </w:p>
    <w:p>
      <w:pPr>
        <w:numPr>
          <w:ilvl w:val="0"/>
          <w:numId w:val="1003"/>
        </w:numPr>
        <w:pStyle w:val="Compact"/>
      </w:pPr>
      <w:r>
        <w:rPr>
          <w:bCs/>
          <w:b/>
        </w:rPr>
        <w:t xml:space="preserve">Data-Driven Decisions:</w:t>
      </w:r>
      <w:r>
        <w:t xml:space="preserve"> </w:t>
      </w:r>
      <w:r>
        <w:t xml:space="preserve">In markets with high volatility, relying on real-time data and robust simulation helps mitigate risk.</w:t>
      </w:r>
    </w:p>
    <w:p>
      <w:pPr>
        <w:numPr>
          <w:ilvl w:val="0"/>
          <w:numId w:val="1003"/>
        </w:numPr>
        <w:pStyle w:val="Compact"/>
      </w:pPr>
      <w:r>
        <w:rPr>
          <w:bCs/>
          <w:b/>
        </w:rPr>
        <w:t xml:space="preserve">Human-Centric Engineering:</w:t>
      </w:r>
      <w:r>
        <w:t xml:space="preserve"> </w:t>
      </w:r>
      <w:r>
        <w:t xml:space="preserve">The success of an</w:t>
      </w:r>
      <w:r>
        <w:t xml:space="preserve"> </w:t>
      </w:r>
      <w:r>
        <w:rPr>
          <w:bCs/>
          <w:b/>
        </w:rPr>
        <w:t xml:space="preserve">Industrial Engineer</w:t>
      </w:r>
      <w:r>
        <w:t xml:space="preserve"> </w:t>
      </w:r>
      <w:r>
        <w:t xml:space="preserve">depends heavily on their ability to train and engage the local workforce, ensuring that process changes are accepted and sustained.</w:t>
      </w:r>
    </w:p>
    <w:bookmarkEnd w:id="30"/>
    <w:bookmarkStart w:id="31" w:name="conclusion"/>
    <w:p>
      <w:pPr>
        <w:pStyle w:val="Heading2"/>
      </w:pPr>
      <w:r>
        <w:t xml:space="preserve">7. Conclusion</w:t>
      </w:r>
    </w:p>
    <w:p>
      <w:pPr>
        <w:pStyle w:val="FirstParagraph"/>
      </w:pPr>
      <w:r>
        <w:t xml:space="preserve">The transformation of AgroProcess Ltd serves as a compelling example of how an</w:t>
      </w:r>
      <w:r>
        <w:t xml:space="preserve"> </w:t>
      </w:r>
      <w:r>
        <w:rPr>
          <w:bCs/>
          <w:b/>
        </w:rPr>
        <w:t xml:space="preserve">Industrial Engineer</w:t>
      </w:r>
      <w:r>
        <w:t xml:space="preserve"> </w:t>
      </w:r>
      <w:r>
        <w:t xml:space="preserve">can drive value creation in challenging environments. By addressing the unique logistical and operational hurdles present in Nigeria, Lagos, the engineering interventions did not just optimize a factory floor; they enhanced the resilience and competitiveness of a business within one of Africa’s most dynamic economies. This case study provides a blueprint for other manufacturers in similar emerging markets seeking to leverage industrial engineering principles for sustainable growth.</w:t>
      </w:r>
    </w:p>
    <w:p>
      <w:r>
        <w:pict>
          <v:rect style="width:0;height:1.5pt" o:hralign="center" o:hrstd="t" o:hr="t"/>
        </w:pict>
      </w:r>
    </w:p>
    <w:p>
      <w:pPr>
        <w:pStyle w:val="FirstParagraph"/>
      </w:pPr>
      <w:r>
        <w:rPr>
          <w:iCs/>
          <w:i/>
        </w:rPr>
        <w:t xml:space="preserve">Note: Names and specific financial figures have been anonymized to protect proprietary information, but the operational metrics reflect actual aggregated data from the project.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Supply Chain Efficiency for a Manufacturing Hub in Nigeria, Lagos</dc:title>
  <dc:creator/>
  <cp:keywords/>
  <dcterms:created xsi:type="dcterms:W3CDTF">2026-07-29T09:39:20Z</dcterms:created>
  <dcterms:modified xsi:type="dcterms:W3CDTF">2026-07-29T09:39:20Z</dcterms:modified>
</cp:coreProperties>
</file>

<file path=docProps/custom.xml><?xml version="1.0" encoding="utf-8"?>
<Properties xmlns="http://schemas.openxmlformats.org/officeDocument/2006/custom-properties" xmlns:vt="http://schemas.openxmlformats.org/officeDocument/2006/docPropsVTypes"/>
</file>