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Philippines,</w:t>
      </w:r>
      <w:r>
        <w:t xml:space="preserve"> </w:t>
      </w:r>
      <w:r>
        <w:t xml:space="preserve">Manila</w:t>
      </w:r>
    </w:p>
    <w:bookmarkStart w:id="32" w:name="X2be159b3f51c21e6f87732b0faa86a0dba10c0e"/>
    <w:p>
      <w:pPr>
        <w:pStyle w:val="Heading1"/>
      </w:pPr>
      <w:r>
        <w:t xml:space="preserve">Synergizing Efficiency and Culture: A Case Study on the Industrial Engineer in the Philippines, Manila</w:t>
      </w:r>
    </w:p>
    <w:bookmarkStart w:id="20" w:name="executive-summary"/>
    <w:p>
      <w:pPr>
        <w:pStyle w:val="Heading2"/>
      </w:pPr>
      <w:r>
        <w:t xml:space="preserve">Executive Summary</w:t>
      </w:r>
    </w:p>
    <w:p>
      <w:pPr>
        <w:pStyle w:val="FirstParagraph"/>
      </w:pPr>
      <w:r>
        <w:t xml:space="preserve">In the rapidly evolving landscape of Southeast Asian business,</w:t>
      </w:r>
      <w:r>
        <w:t xml:space="preserve"> </w:t>
      </w:r>
      <w:r>
        <w:rPr>
          <w:bCs/>
          <w:b/>
        </w:rPr>
        <w:t xml:space="preserve">The Philippines, Manila</w:t>
      </w:r>
      <w:r>
        <w:t xml:space="preserve">, has emerged not only as a premier Business Process Management (BPM) hub but also as an increasingly critical center for manufacturing and logistics excellence. At the heart of this transformation lies a pivotal professional role: the</w:t>
      </w:r>
      <w:r>
        <w:t xml:space="preserve"> </w:t>
      </w:r>
      <w:r>
        <w:rPr>
          <w:bCs/>
          <w:b/>
        </w:rPr>
        <w:t xml:space="preserve">Industrial Engineer</w:t>
      </w:r>
      <w:r>
        <w:t xml:space="preserve">. This case study explores how the</w:t>
      </w:r>
      <w:r>
        <w:t xml:space="preserve"> </w:t>
      </w:r>
      <w:r>
        <w:rPr>
          <w:iCs/>
          <w:i/>
        </w:rPr>
        <w:t xml:space="preserve">Industrial Engineer</w:t>
      </w:r>
      <w:r>
        <w:t xml:space="preserve"> </w:t>
      </w:r>
      <w:r>
        <w:t xml:space="preserve">acts as a catalyst for operational efficiency, quality improvement, and strategic growth within corporate entities in</w:t>
      </w:r>
      <w:r>
        <w:t xml:space="preserve"> </w:t>
      </w:r>
      <w:r>
        <w:rPr>
          <w:bCs/>
          <w:b/>
        </w:rPr>
        <w:t xml:space="preserve">The Philippines, Manila</w:t>
      </w:r>
      <w:r>
        <w:t xml:space="preserve">. By examining specific challenges related to infrastructure congestion, supply chain volatility, and cultural dynamics in Manila’s business environment, this document highlights how specialized engineering principles are adapted to local contexts.</w:t>
      </w:r>
    </w:p>
    <w:bookmarkEnd w:id="20"/>
    <w:bookmarkStart w:id="21" w:name="X4f4a7a6af4873ae1c56b3aae111cfe5c4d41acb"/>
    <w:p>
      <w:pPr>
        <w:pStyle w:val="Heading2"/>
      </w:pPr>
      <w:r>
        <w:t xml:space="preserve">Background: The Context of The Philippines, Manila</w:t>
      </w:r>
    </w:p>
    <w:p>
      <w:pPr>
        <w:pStyle w:val="FirstParagraph"/>
      </w:pPr>
      <w:r>
        <w:rPr>
          <w:bCs/>
          <w:b/>
        </w:rPr>
        <w:t xml:space="preserve">The Philippines, Manila</w:t>
      </w:r>
      <w:r>
        <w:t xml:space="preserve">, presents a unique dichotomy for industrial operations. On one hand, the capital region offers access to a young, English-speaking workforce and robust telecommunications infrastructure. On the other hand it contends with some of the world’s most severe traffic congestion in Metro Manila and complex regulatory environments. For multinational corporations and local conglomerates alike, achieving operational excellence is not merely about importing foreign methodologies; it requires a nuanced understanding of local constraints.</w:t>
      </w:r>
    </w:p>
    <w:p>
      <w:pPr>
        <w:pStyle w:val="BodyText"/>
      </w:pPr>
      <w:r>
        <w:t xml:space="preserve">The</w:t>
      </w:r>
      <w:r>
        <w:t xml:space="preserve"> </w:t>
      </w:r>
      <w:r>
        <w:rPr>
          <w:bCs/>
          <w:b/>
        </w:rPr>
        <w:t xml:space="preserve">Industrial Engineer</w:t>
      </w:r>
      <w:r>
        <w:t xml:space="preserve"> </w:t>
      </w:r>
      <w:r>
        <w:t xml:space="preserve">in this context is no longer just a time-and-motion study expert confined to factory floors. In modern Manila-based enterprises, the</w:t>
      </w:r>
      <w:r>
        <w:t xml:space="preserve"> </w:t>
      </w:r>
      <w:r>
        <w:rPr>
          <w:iCs/>
          <w:i/>
        </w:rPr>
        <w:t xml:space="preserve">Industrial Engineer</w:t>
      </w:r>
      <w:r>
        <w:t xml:space="preserve"> </w:t>
      </w:r>
      <w:r>
        <w:t xml:space="preserve">serves as a cross-functional leader bridging the gap between high-level corporate strategy and ground-level execution. Whether working in call centers, shared service hubs, or light manufacturing plants in nearby industrial zones like Laguna or Cavite (accessible via Manila), these professionals are tasked with optimizing processes that directly impact the bottom line.</w:t>
      </w:r>
    </w:p>
    <w:bookmarkEnd w:id="21"/>
    <w:bookmarkStart w:id="25" w:name="X3d86a7781fa173e6001524d19600ed69cbf6252"/>
    <w:p>
      <w:pPr>
        <w:pStyle w:val="Heading2"/>
      </w:pPr>
      <w:r>
        <w:t xml:space="preserve">Case Scenario: Optimizing a Shared Services Center in Makati</w:t>
      </w:r>
    </w:p>
    <w:p>
      <w:pPr>
        <w:pStyle w:val="FirstParagraph"/>
      </w:pPr>
      <w:r>
        <w:t xml:space="preserve">To illustrate the practical application of</w:t>
      </w:r>
      <w:r>
        <w:t xml:space="preserve"> </w:t>
      </w:r>
      <w:r>
        <w:rPr>
          <w:iCs/>
          <w:i/>
        </w:rPr>
        <w:t xml:space="preserve">Industrial Engineering</w:t>
      </w:r>
      <w:r>
        <w:t xml:space="preserve">, let us examine a hypothetical but representative scenario involving "MetroConnect," a large shared services center located in Makati, the financial district of</w:t>
      </w:r>
      <w:r>
        <w:t xml:space="preserve"> </w:t>
      </w:r>
      <w:r>
        <w:rPr>
          <w:bCs/>
          <w:b/>
        </w:rPr>
        <w:t xml:space="preserve">The Philippines, Manila</w:t>
      </w:r>
      <w:r>
        <w:t xml:space="preserve">.</w:t>
      </w:r>
    </w:p>
    <w:bookmarkStart w:id="22" w:name="the-challenge"/>
    <w:p>
      <w:pPr>
        <w:pStyle w:val="Heading3"/>
      </w:pPr>
      <w:r>
        <w:t xml:space="preserve">The Challenge</w:t>
      </w:r>
    </w:p>
    <w:p>
      <w:pPr>
        <w:pStyle w:val="FirstParagraph"/>
      </w:pPr>
      <w:r>
        <w:t xml:space="preserve">MetroConnect experienced rising employee turnover and declining client satisfaction scores. The operational managers noted that while headcount was increasing, productivity per agent was stagnating. Furthermore, the physical office layout in a high-rise building in central</w:t>
      </w:r>
      <w:r>
        <w:t xml:space="preserve"> </w:t>
      </w:r>
      <w:r>
        <w:rPr>
          <w:bCs/>
          <w:b/>
        </w:rPr>
        <w:t xml:space="preserve">The Philippines, Manila</w:t>
      </w:r>
      <w:r>
        <w:t xml:space="preserve">, led to inefficient communication flows between support teams and frontline agents. Traditional management approaches suggested hiring more staff or implementing stricter surveillance metrics, but these were deemed unsustainable due to rising labor costs and low morale.</w:t>
      </w:r>
    </w:p>
    <w:bookmarkEnd w:id="22"/>
    <w:bookmarkStart w:id="23" w:name="X81839f8dde5f52c1c3e82556eb4bc1d78e0efb4"/>
    <w:p>
      <w:pPr>
        <w:pStyle w:val="Heading3"/>
      </w:pPr>
      <w:r>
        <w:t xml:space="preserve">The Intervention by the Industrial Engineer</w:t>
      </w:r>
    </w:p>
    <w:p>
      <w:pPr>
        <w:pStyle w:val="FirstParagraph"/>
      </w:pPr>
      <w:r>
        <w:t xml:space="preserve">An</w:t>
      </w:r>
      <w:r>
        <w:t xml:space="preserve"> </w:t>
      </w:r>
      <w:r>
        <w:rPr>
          <w:iCs/>
          <w:i/>
        </w:rPr>
        <w:t xml:space="preserve">Industrial Engineer</w:t>
      </w:r>
      <w:r>
        <w:t xml:space="preserve">, reporting directly to the Regional Operations Director, was tasked with conducting a holistic process audit. Unlike traditional observers who might focus solely on individual task times, this</w:t>
      </w:r>
      <w:r>
        <w:t xml:space="preserve"> </w:t>
      </w:r>
      <w:r>
        <w:rPr>
          <w:bCs/>
          <w:b/>
        </w:rPr>
        <w:t xml:space="preserve">Industrial Engineer</w:t>
      </w:r>
      <w:r>
        <w:t xml:space="preserve"> </w:t>
      </w:r>
      <w:r>
        <w:t xml:space="preserve">adopted a systems-thinking approach.</w:t>
      </w:r>
    </w:p>
    <w:p>
      <w:pPr>
        <w:numPr>
          <w:ilvl w:val="0"/>
          <w:numId w:val="1001"/>
        </w:numPr>
        <w:pStyle w:val="Compact"/>
      </w:pPr>
      <w:r>
        <w:rPr>
          <w:bCs/>
          <w:b/>
        </w:rPr>
        <w:t xml:space="preserve">Data-Driven Analysis:</w:t>
      </w:r>
      <w:r>
        <w:t xml:space="preserve"> </w:t>
      </w:r>
      <w:r>
        <w:t xml:space="preserve">The</w:t>
      </w:r>
      <w:r>
        <w:t xml:space="preserve"> </w:t>
      </w:r>
      <w:r>
        <w:rPr>
          <w:iCs/>
          <w:i/>
        </w:rPr>
        <w:t xml:space="preserve">Industrial Engineer</w:t>
      </w:r>
      <w:r>
        <w:t xml:space="preserve"> </w:t>
      </w:r>
      <w:r>
        <w:t xml:space="preserve">utilized value stream mapping to identify bottlenecks in the data entry process. It was discovered that 30% of an agent's shift was wasted on navigating three different software systems due to poor integration and lack of standardized workflows.</w:t>
      </w:r>
    </w:p>
    <w:p>
      <w:pPr>
        <w:numPr>
          <w:ilvl w:val="0"/>
          <w:numId w:val="1001"/>
        </w:numPr>
        <w:pStyle w:val="Compact"/>
      </w:pPr>
      <w:r>
        <w:rPr>
          <w:bCs/>
          <w:b/>
        </w:rPr>
        <w:t xml:space="preserve">Ergonomics and Environmental Design:</w:t>
      </w:r>
      <w:r>
        <w:t xml:space="preserve"> </w:t>
      </w:r>
      <w:r>
        <w:t xml:space="preserve">Recognizing the impact of physical workspace on mental fatigue, the</w:t>
      </w:r>
      <w:r>
        <w:t xml:space="preserve"> </w:t>
      </w:r>
      <w:r>
        <w:rPr>
          <w:iCs/>
          <w:i/>
        </w:rPr>
        <w:t xml:space="preserve">Industrial Engineer</w:t>
      </w:r>
      <w:r>
        <w:t xml:space="preserve"> </w:t>
      </w:r>
      <w:r>
        <w:t xml:space="preserve">proposed a reconfiguration of the office layout. By applying ergonomic principles, workstations were adjusted to reduce physical strain, which is critical in high-stress environments typical of Manila’s competitive corporate culture.</w:t>
      </w:r>
    </w:p>
    <w:p>
      <w:pPr>
        <w:numPr>
          <w:ilvl w:val="0"/>
          <w:numId w:val="1001"/>
        </w:numPr>
        <w:pStyle w:val="Compact"/>
      </w:pPr>
      <w:r>
        <w:rPr>
          <w:bCs/>
          <w:b/>
        </w:rPr>
        <w:t xml:space="preserve">Cultural Integration:</w:t>
      </w:r>
      <w:r>
        <w:t xml:space="preserve"> </w:t>
      </w:r>
      <w:r>
        <w:t xml:space="preserve">The most distinct aspect of this</w:t>
      </w:r>
      <w:r>
        <w:t xml:space="preserve"> </w:t>
      </w:r>
      <w:r>
        <w:rPr>
          <w:iCs/>
          <w:i/>
        </w:rPr>
        <w:t xml:space="preserve">Industrial Engineer</w:t>
      </w:r>
      <w:r>
        <w:t xml:space="preserve">'s role was adapting the solution to the local workforce. In</w:t>
      </w:r>
      <w:r>
        <w:t xml:space="preserve"> </w:t>
      </w:r>
      <w:r>
        <w:rPr>
          <w:bCs/>
          <w:b/>
        </w:rPr>
        <w:t xml:space="preserve">The Philippines, Manila</w:t>
      </w:r>
      <w:r>
        <w:t xml:space="preserve">, workplace harmony and "pakikisama" (smooth interpersonal relations) are culturally significant. The</w:t>
      </w:r>
      <w:r>
        <w:t xml:space="preserve"> </w:t>
      </w:r>
      <w:r>
        <w:rPr>
          <w:iCs/>
          <w:i/>
        </w:rPr>
        <w:t xml:space="preserve">Industrial Engineer</w:t>
      </w:r>
      <w:r>
        <w:t xml:space="preserve"> </w:t>
      </w:r>
      <w:r>
        <w:t xml:space="preserve">did not impose changes top-down without consultation. Instead, they facilitated focus groups with employees to co-create solutions, ensuring buy-in and respecting local social dynamics.</w:t>
      </w:r>
    </w:p>
    <w:bookmarkEnd w:id="23"/>
    <w:bookmarkStart w:id="24" w:name="the-results"/>
    <w:p>
      <w:pPr>
        <w:pStyle w:val="Heading3"/>
      </w:pPr>
      <w:r>
        <w:t xml:space="preserve">The Results</w:t>
      </w:r>
    </w:p>
    <w:p>
      <w:pPr>
        <w:pStyle w:val="FirstParagraph"/>
      </w:pPr>
      <w:r>
        <w:t xml:space="preserve">Six months post-implementation, the metrics demonstrated significant improvement:</w:t>
      </w:r>
    </w:p>
    <w:p>
      <w:pPr>
        <w:pStyle w:val="BodyText"/>
      </w:pPr>
      <w:r>
        <w:t xml:space="preserve">Metric</w:t>
      </w:r>
    </w:p>
    <w:p>
      <w:pPr>
        <w:pStyle w:val="BodyText"/>
      </w:pPr>
      <w:r>
        <w:t xml:space="preserve">Before Intervention</w:t>
      </w:r>
    </w:p>
    <w:p>
      <w:pPr>
        <w:pStyle w:val="BodyText"/>
      </w:pPr>
      <w:r>
        <w:t xml:space="preserve">After Intervention</w:t>
      </w:r>
    </w:p>
    <w:p>
      <w:pPr>
        <w:pStyle w:val="BodyText"/>
      </w:pPr>
      <w:r>
        <w:t xml:space="preserve">Average Handle Time (AHT)</w:t>
      </w:r>
    </w:p>
    <w:p>
      <w:pPr>
        <w:pStyle w:val="BodyText"/>
      </w:pPr>
      <w:r>
        <w:t xml:space="preserve">12 minutes 45 seconds</w:t>
      </w:r>
    </w:p>
    <w:p>
      <w:pPr>
        <w:pStyle w:val="BodyText"/>
      </w:pPr>
      <w:r>
        <w:t xml:space="preserve">9 minutes 30 seconds</w:t>
      </w:r>
    </w:p>
    <w:p>
      <w:pPr>
        <w:pStyle w:val="BodyText"/>
      </w:pPr>
      <w:r>
        <w:t xml:space="preserve">Error Rate in Data Entry</w:t>
      </w:r>
    </w:p>
    <w:p>
      <w:pPr>
        <w:pStyle w:val="BodyText"/>
      </w:pPr>
      <w:r>
        <w:t xml:space="preserve">8.5%</w:t>
      </w:r>
    </w:p>
    <w:p>
      <w:pPr>
        <w:pStyle w:val="BodyText"/>
      </w:pPr>
      <w:r>
        <w:t xml:space="preserve">&gt;</w:t>
      </w:r>
    </w:p>
    <w:p>
      <w:pPr>
        <w:pStyle w:val="BodyText"/>
      </w:pPr>
      <w:r>
        <w:t xml:space="preserve">Error Rate In Data Entry</w:t>
      </w:r>
    </w:p>
    <w:p>
      <w:pPr>
        <w:pStyle w:val="BodyText"/>
      </w:pPr>
      <w:r>
        <w:t xml:space="preserve">&lt;Td&gt;2.1%&lt;/Td&gt;&lt;/Tr&gt;</w:t>
      </w:r>
    </w:p>
    <w:p>
      <w:pPr>
        <w:pStyle w:val="BodyText"/>
      </w:pPr>
      <w:r>
        <w:t xml:space="preserve">MetroConnect achieved these gains without adding headcount, effectively increasing capacity by leveraging the expertise of an</w:t>
      </w:r>
      <w:r>
        <w:t xml:space="preserve"> </w:t>
      </w:r>
      <w:r>
        <w:rPr>
          <w:iCs/>
          <w:i/>
        </w:rPr>
        <w:t xml:space="preserve">Industrial Engineer</w:t>
      </w:r>
      <w:r>
        <w:t xml:space="preserve">. The reduction in idle time and improved workflow directly addressed the root causes of employee burnout.</w:t>
      </w:r>
    </w:p>
    <w:bookmarkEnd w:id="24"/>
    <w:bookmarkEnd w:id="25"/>
    <w:bookmarkStart w:id="29" w:name="X96399c94f2feeedf9ccd8c305c30ea0e1b79a2d"/>
    <w:p>
      <w:pPr>
        <w:pStyle w:val="Heading2"/>
      </w:pPr>
      <w:r>
        <w:t xml:space="preserve">The Strategic Value of the Industrial Engineer in Manila’s Economy</w:t>
      </w:r>
    </w:p>
    <w:p>
      <w:pPr>
        <w:pStyle w:val="FirstParagraph"/>
      </w:pPr>
      <w:r>
        <w:t xml:space="preserve">This case study underscores several broader trends regarding the role of</w:t>
      </w:r>
      <w:r>
        <w:t xml:space="preserve"> </w:t>
      </w:r>
      <w:r>
        <w:rPr>
          <w:bCs/>
          <w:b/>
        </w:rPr>
        <w:t xml:space="preserve">The Industrial Engineer</w:t>
      </w:r>
      <w:r>
        <w:t xml:space="preserve"> </w:t>
      </w:r>
      <w:r>
        <w:t xml:space="preserve">within</w:t>
      </w:r>
      <w:r>
        <w:t xml:space="preserve"> </w:t>
      </w:r>
      <w:r>
        <w:rPr>
          <w:bCs/>
          <w:b/>
        </w:rPr>
        <w:t xml:space="preserve">The Philippines, Manila</w:t>
      </w:r>
      <w:r>
        <w:t xml:space="preserve">.</w:t>
      </w:r>
    </w:p>
    <w:bookmarkStart w:id="26" w:name="X86027608673b86f881771cf759c78d560208b02"/>
    <w:p>
      <w:pPr>
        <w:pStyle w:val="Heading3"/>
      </w:pPr>
      <w:r>
        <w:t xml:space="preserve">Bridging Global Standards and Local Realities</w:t>
      </w:r>
    </w:p>
    <w:p>
      <w:pPr>
        <w:pStyle w:val="FirstParagraph"/>
      </w:pPr>
      <w:r>
        <w:t xml:space="preserve">Multinational companies operating in</w:t>
      </w:r>
      <w:r>
        <w:t xml:space="preserve"> </w:t>
      </w:r>
      <w:r>
        <w:rPr>
          <w:bCs/>
          <w:b/>
        </w:rPr>
        <w:t xml:space="preserve">The Philippines, Manila</w:t>
      </w:r>
      <w:r>
        <w:t xml:space="preserve">, often bring global best practices that may not naturally align with local infrastructure or behavioral norms. The</w:t>
      </w:r>
      <w:r>
        <w:t xml:space="preserve"> </w:t>
      </w:r>
      <w:r>
        <w:rPr>
          <w:iCs/>
          <w:i/>
        </w:rPr>
        <w:t xml:space="preserve">Industrial Engineer</w:t>
      </w:r>
      <w:r>
        <w:t xml:space="preserve"> </w:t>
      </w:r>
      <w:r>
        <w:t xml:space="preserve">acts as the translator of these methodologies. They take Six Sigma, Lean Manufacturing, and Total Quality Management (TQM) frameworks and adapt them to fit the realities of operating in a developing megacity. For instance, when dealing with supply chain disruptions common in</w:t>
      </w:r>
      <w:r>
        <w:t xml:space="preserve"> </w:t>
      </w:r>
      <w:r>
        <w:rPr>
          <w:bCs/>
          <w:b/>
        </w:rPr>
        <w:t xml:space="preserve">The Philippines, Manila</w:t>
      </w:r>
      <w:r>
        <w:t xml:space="preserve">, an</w:t>
      </w:r>
      <w:r>
        <w:t xml:space="preserve"> </w:t>
      </w:r>
      <w:r>
        <w:rPr>
          <w:iCs/>
          <w:i/>
        </w:rPr>
        <w:t xml:space="preserve">Industrial Engineer</w:t>
      </w:r>
      <w:r>
        <w:t xml:space="preserve"> </w:t>
      </w:r>
      <w:r>
        <w:t xml:space="preserve">might design redundant inventory buffers that account for traffic delays rather than assuming just-in-time delivery precision that is physically impossible during heavy rain seasons.</w:t>
      </w:r>
    </w:p>
    <w:bookmarkEnd w:id="26"/>
    <w:bookmarkStart w:id="27" w:name="talent-development-and-retention"/>
    <w:p>
      <w:pPr>
        <w:pStyle w:val="Heading3"/>
      </w:pPr>
      <w:r>
        <w:t xml:space="preserve">Talent Development and Retention</w:t>
      </w:r>
    </w:p>
    <w:p>
      <w:pPr>
        <w:pStyle w:val="FirstParagraph"/>
      </w:pPr>
      <w:r>
        <w:t xml:space="preserve">In a market like</w:t>
      </w:r>
      <w:r>
        <w:t xml:space="preserve"> </w:t>
      </w:r>
      <w:r>
        <w:rPr>
          <w:bCs/>
          <w:b/>
        </w:rPr>
        <w:t xml:space="preserve">The Philippines, Manila</w:t>
      </w:r>
      <w:r>
        <w:t xml:space="preserve">, where competition for top talent is fierce among BPOs, manufacturing firms, and finance institutions, the</w:t>
      </w:r>
      <w:r>
        <w:t xml:space="preserve"> </w:t>
      </w:r>
      <w:r>
        <w:rPr>
          <w:iCs/>
          <w:i/>
        </w:rPr>
        <w:t xml:space="preserve">Industrial Engineer</w:t>
      </w:r>
      <w:r>
        <w:t xml:space="preserve"> </w:t>
      </w:r>
      <w:r>
        <w:t xml:space="preserve">plays a crucial role in human capital optimization. By streamlining workflows and removing friction from daily tasks, they improve job satisfaction. An optimized process means less frustration for employees. Therefore, investing in an</w:t>
      </w:r>
      <w:r>
        <w:t xml:space="preserve"> </w:t>
      </w:r>
      <w:r>
        <w:rPr>
          <w:iCs/>
          <w:i/>
        </w:rPr>
        <w:t xml:space="preserve">Industrial Engineer</w:t>
      </w:r>
      <w:r>
        <w:t xml:space="preserve"> </w:t>
      </w:r>
      <w:r>
        <w:t xml:space="preserve">is indirectly an investment in HR retention strategies.</w:t>
      </w:r>
    </w:p>
    <w:bookmarkEnd w:id="27"/>
    <w:bookmarkStart w:id="28" w:name="sustainability-and-cost-reduction"/>
    <w:p>
      <w:pPr>
        <w:pStyle w:val="Heading3"/>
      </w:pPr>
      <w:r>
        <w:t xml:space="preserve">Sustainability and Cost Reduction</w:t>
      </w:r>
    </w:p>
    <w:p>
      <w:pPr>
        <w:pStyle w:val="FirstParagraph"/>
      </w:pPr>
      <w:r>
        <w:t xml:space="preserve">With rising utility costs and energy concerns in urban centers like Manila, the</w:t>
      </w:r>
      <w:r>
        <w:t xml:space="preserve"> </w:t>
      </w:r>
      <w:r>
        <w:rPr>
          <w:bCs/>
          <w:b/>
        </w:rPr>
        <w:t xml:space="preserve">Industrial Engineer</w:t>
      </w:r>
      <w:r>
        <w:t xml:space="preserve"> </w:t>
      </w:r>
      <w:r>
        <w:t xml:space="preserve">is increasingly tasked with sustainability initiatives. Through energy audits and waste reduction programs (Lean Green methodologies), engineers help companies reduce their carbon footprint while simultaneously cutting operational costs. This dual benefit makes the</w:t>
      </w:r>
      <w:r>
        <w:t xml:space="preserve"> </w:t>
      </w:r>
      <w:r>
        <w:rPr>
          <w:iCs/>
          <w:i/>
        </w:rPr>
        <w:t xml:space="preserve">Industrial Engineer</w:t>
      </w:r>
      <w:r>
        <w:t xml:space="preserve">'s role highly attractive to executive leadership in</w:t>
      </w:r>
      <w:r>
        <w:t xml:space="preserve"> </w:t>
      </w:r>
      <w:r>
        <w:rPr>
          <w:bCs/>
          <w:b/>
        </w:rPr>
        <w:t xml:space="preserve">The Philippines, Manila</w:t>
      </w:r>
      <w:r>
        <w:t xml:space="preserve">.</w:t>
      </w:r>
    </w:p>
    <w:bookmarkEnd w:id="28"/>
    <w:bookmarkEnd w:id="29"/>
    <w:bookmarkStart w:id="30" w:name="challenges-and-future-outlook"/>
    <w:p>
      <w:pPr>
        <w:pStyle w:val="Heading2"/>
      </w:pPr>
      <w:r>
        <w:t xml:space="preserve">Challenges and Future Outlook</w:t>
      </w:r>
    </w:p>
    <w:p>
      <w:pPr>
        <w:pStyle w:val="FirstParagraph"/>
      </w:pPr>
      <w:r>
        <w:t xml:space="preserve">Despite the clear benefits, there are challenges. Many organizations in</w:t>
      </w:r>
      <w:r>
        <w:t xml:space="preserve"> </w:t>
      </w:r>
      <w:r>
        <w:rPr>
          <w:bCs/>
          <w:b/>
        </w:rPr>
        <w:t xml:space="preserve">The Philippines, Manila</w:t>
      </w:r>
      <w:r>
        <w:t xml:space="preserve">, still view the</w:t>
      </w:r>
      <w:r>
        <w:t xml:space="preserve"> </w:t>
      </w:r>
      <w:r>
        <w:rPr>
          <w:iCs/>
          <w:i/>
        </w:rPr>
        <w:t xml:space="preserve">Industrial Engineer</w:t>
      </w:r>
      <w:r>
        <w:t xml:space="preserve">'s role as purely tactical rather than strategic. There is a need for greater recognition of how IE principles drive competitive advantage. Additionally, as automation and Artificial Intelligence (AI) become more prevalent in Manila’s service sector, the</w:t>
      </w:r>
      <w:r>
        <w:t xml:space="preserve"> </w:t>
      </w:r>
      <w:r>
        <w:rPr>
          <w:bCs/>
          <w:b/>
        </w:rPr>
        <w:t xml:space="preserve">Industrial Engineer</w:t>
      </w:r>
      <w:r>
        <w:t xml:space="preserve"> </w:t>
      </w:r>
      <w:r>
        <w:t xml:space="preserve">must evolve to manage human-machine collaboration.</w:t>
      </w:r>
    </w:p>
    <w:p>
      <w:pPr>
        <w:pStyle w:val="BodyText"/>
      </w:pPr>
      <w:r>
        <w:t xml:space="preserve">The future of industrial engineering in</w:t>
      </w:r>
      <w:r>
        <w:t xml:space="preserve"> </w:t>
      </w:r>
      <w:r>
        <w:rPr>
          <w:bCs/>
          <w:b/>
        </w:rPr>
        <w:t xml:space="preserve">The Philippines, Manila</w:t>
      </w:r>
      <w:r>
        <w:t xml:space="preserve">, lies in digital integration. The next generation of IEs will need proficiency not only in traditional process mapping but also in data analytics and AI-driven simulation tools. They will be responsible for designing automated workflows that integrate seamlessly with human oversight.</w:t>
      </w:r>
    </w:p>
    <w:bookmarkEnd w:id="30"/>
    <w:bookmarkStart w:id="31" w:name="conclusion"/>
    <w:p>
      <w:pPr>
        <w:pStyle w:val="Heading2"/>
      </w:pPr>
      <w:r>
        <w:t xml:space="preserve">Conclusion</w:t>
      </w:r>
    </w:p>
    <w:p>
      <w:pPr>
        <w:pStyle w:val="FirstParagraph"/>
      </w:pPr>
      <w:r>
        <w:t xml:space="preserve">The case of MetroConnect illustrates that the</w:t>
      </w:r>
      <w:r>
        <w:t xml:space="preserve"> </w:t>
      </w:r>
      <w:r>
        <w:rPr>
          <w:iCs/>
          <w:i/>
        </w:rPr>
        <w:t xml:space="preserve">Industrial Engineer</w:t>
      </w:r>
      <w:r>
        <w:t xml:space="preserve"> </w:t>
      </w:r>
      <w:r>
        <w:t xml:space="preserve">is a vital asset to any organization operating in</w:t>
      </w:r>
      <w:r>
        <w:t xml:space="preserve"> </w:t>
      </w:r>
      <w:r>
        <w:rPr>
          <w:bCs/>
          <w:b/>
        </w:rPr>
        <w:t xml:space="preserve">The Philippines, Manila</w:t>
      </w:r>
      <w:r>
        <w:t xml:space="preserve">. It is not enough to simply apply generic efficiency models; success requires a deep contextual understanding of the local market. The</w:t>
      </w:r>
      <w:r>
        <w:t xml:space="preserve"> </w:t>
      </w:r>
      <w:r>
        <w:rPr>
          <w:bCs/>
          <w:b/>
        </w:rPr>
        <w:t xml:space="preserve">Industrial Engineer</w:t>
      </w:r>
      <w:r>
        <w:t xml:space="preserve">, by virtue of their interdisciplinary training in engineering, management, and human factors, is uniquely positioned to navigate this complexity.</w:t>
      </w:r>
    </w:p>
    <w:p>
      <w:pPr>
        <w:pStyle w:val="BodyText"/>
      </w:pPr>
      <w:r>
        <w:t xml:space="preserve">For businesses aiming to thrive in</w:t>
      </w:r>
      <w:r>
        <w:t xml:space="preserve"> </w:t>
      </w:r>
      <w:r>
        <w:rPr>
          <w:bCs/>
          <w:b/>
        </w:rPr>
        <w:t xml:space="preserve">The Philippines, Manila</w:t>
      </w:r>
      <w:r>
        <w:t xml:space="preserve">, prioritizing the strategic deployment of</w:t>
      </w:r>
      <w:r>
        <w:t xml:space="preserve"> </w:t>
      </w:r>
      <w:r>
        <w:rPr>
          <w:iCs/>
          <w:i/>
        </w:rPr>
        <w:t xml:space="preserve">Industrial Engineers</w:t>
      </w:r>
      <w:r>
        <w:t xml:space="preserve"> </w:t>
      </w:r>
      <w:r>
        <w:t xml:space="preserve">is not optional—it is essential. They provide the structural integrity needed for operations to scale efficiently amidst the unique challenges and opportunities of one of Asia’s most dynamic urban centers.</w:t>
      </w:r>
    </w:p>
    <w:p>
      <w:pPr>
        <w:pStyle w:val="BodyText"/>
      </w:pPr>
      <w:r>
        <w:t xml:space="preserve">In conclusion, whether in manufacturing hubs or service-oriented sectors, the synergy between efficient engineering practices and local cultural intelligence defines success. The</w:t>
      </w:r>
      <w:r>
        <w:t xml:space="preserve"> </w:t>
      </w:r>
      <w:r>
        <w:rPr>
          <w:iCs/>
          <w:i/>
        </w:rPr>
        <w:t xml:space="preserve">Industrial Engineer</w:t>
      </w:r>
      <w:r>
        <w:t xml:space="preserve"> </w:t>
      </w:r>
      <w:r>
        <w:t xml:space="preserve">remains at the forefront of this mission in</w:t>
      </w:r>
      <w:r>
        <w:t xml:space="preserve"> </w:t>
      </w:r>
      <w:r>
        <w:rPr>
          <w:bCs/>
          <w:b/>
        </w:rPr>
        <w:t xml:space="preserve">The Philippines, Manila</w:t>
      </w:r>
      <w:r>
        <w:t xml:space="preserve">, driving continuous improvement and sustainable growth.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Industrial Engineer in the Philippines, Manila</dc:title>
  <dc:creator/>
  <dc:language>en</dc:language>
  <cp:keywords/>
  <dcterms:created xsi:type="dcterms:W3CDTF">2026-07-29T10:56:21Z</dcterms:created>
  <dcterms:modified xsi:type="dcterms:W3CDTF">2026-07-29T10:56:21Z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