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Optimizing</w:t>
      </w:r>
      <w:r>
        <w:t xml:space="preserve"> </w:t>
      </w:r>
      <w:r>
        <w:t xml:space="preserve">Logistics</w:t>
      </w:r>
      <w:r>
        <w:t xml:space="preserve"> </w:t>
      </w:r>
      <w:r>
        <w:t xml:space="preserve">in</w:t>
      </w:r>
      <w:r>
        <w:t xml:space="preserve"> </w:t>
      </w:r>
      <w:r>
        <w:t xml:space="preserve">South</w:t>
      </w:r>
      <w:r>
        <w:t xml:space="preserve"> </w:t>
      </w:r>
      <w:r>
        <w:t xml:space="preserve">African</w:t>
      </w:r>
      <w:r>
        <w:t xml:space="preserve"> </w:t>
      </w:r>
      <w:r>
        <w:t xml:space="preserve">Manufacturing</w:t>
      </w:r>
    </w:p>
    <w:bookmarkStart w:id="23" w:name="X803f9ac7799162d1fe7111b60ec04cd39f1db6e"/>
    <w:p>
      <w:pPr>
        <w:pStyle w:val="Heading1"/>
      </w:pPr>
      <w:r>
        <w:t xml:space="preserve">Bridging Efficiency and Infrastructure Challenges in South African Manufacturing</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Case Study on Industrial Engineer Interventions in South Africa Johannesburg</w:t>
      </w:r>
      <w:r>
        <w:br/>
      </w:r>
      <w:r>
        <w:rPr>
          <w:bCs/>
          <w:b/>
        </w:rPr>
        <w:t xml:space="preserve">Industry:</w:t>
      </w:r>
      <w:r>
        <w:t xml:space="preserve"> </w:t>
      </w:r>
      <w:r>
        <w:t xml:space="preserve">Automotive Parts Assembly</w:t>
      </w:r>
    </w:p>
    <w:bookmarkStart w:id="20" w:name="executive-summary"/>
    <w:p>
      <w:pPr>
        <w:pStyle w:val="Heading3"/>
      </w:pPr>
      <w:r>
        <w:t xml:space="preserve">Executive Summary</w:t>
      </w:r>
    </w:p>
    <w:p>
      <w:pPr>
        <w:pStyle w:val="FirstParagraph"/>
      </w:pPr>
      <w:r>
        <w:t xml:space="preserve">This document serves as a comprehensive case study detailing the strategic interventions of an Industrial Engineer within a mid-sized automotive parts manufacturer located in South Africa Johannesburg. The narrative explores how specialized engineering methodologies were applied to overcome unique regional challenges, including logistical bottlenecks, energy constraints, and workforce skill gaps. The goal was to enhance operational efficiency while maintaining compliance with local economic development standards.</w:t>
      </w:r>
    </w:p>
    <w:bookmarkEnd w:id="20"/>
    <w:bookmarkStart w:id="21" w:name="Xc187dbdfc98399f92ddb11981e2cc8c77c03016"/>
    <w:p>
      <w:pPr>
        <w:pStyle w:val="Heading2"/>
      </w:pPr>
      <w:r>
        <w:t xml:space="preserve">1. Introduction: The Context of South Africa Johannesburg</w:t>
      </w:r>
    </w:p>
    <w:p>
      <w:pPr>
        <w:pStyle w:val="FirstParagraph"/>
      </w:pPr>
      <w:r>
        <w:t xml:space="preserve">Johannesburg stands as the economic hub of South Africa, a city that pulses with industrial activity yet faces profound infrastructural hurdles. For manufacturers operating in this region, the business environment is characterized by a dual reality: immense potential for growth and innovation versus persistent challenges related to logistics, security, and energy stability. In this specific context, the role of an Industrial Engineer becomes not just about optimizing assembly lines, but about creating resilient systems that can withstand external volatility.</w:t>
      </w:r>
    </w:p>
    <w:p>
      <w:pPr>
        <w:pStyle w:val="BodyText"/>
      </w:pPr>
      <w:r>
        <w:t xml:space="preserve">The company in question is a Tier-2 supplier in the automotive sector. Located on the outskirts of Johannesburg CBD (Central Business District), they supply suspension components to major global car brands. Despite having a loyal customer base, the facility has been suffering from declining output margins due to inefficiencies exacerbated by local operational constraints.</w:t>
      </w:r>
    </w:p>
    <w:bookmarkEnd w:id="21"/>
    <w:bookmarkStart w:id="22" w:name="Xbce64e8e9fd429a32786bc2b9cc6b4104c4e3fe"/>
    <w:p>
      <w:pPr>
        <w:pStyle w:val="Heading2"/>
      </w:pPr>
      <w:r>
        <w:t xml:space="preserve">2. Problem Statement: Identifying Bottlenecks</w:t>
      </w:r>
    </w:p>
    <w:p>
      <w:pPr>
        <w:pStyle w:val="FirstParagraph"/>
      </w:pPr>
      <w:r>
        <w:t xml:space="preserve">The primary objective of this case study is to analyze how an Industrial Engineer diagnosed and resolved three critical issues facing the factory in South Africa Johannesburg:</w:t>
      </w:r>
    </w:p>
    <w:p>
      <w:pPr>
        <w:pStyle w:val="BodyText"/>
      </w:pPr>
      <w:r>
        <w:rPr>
          <w:bCs/>
          <w:b/>
        </w:rPr>
        <w:t xml:space="preserve">Inefficient Layout Design:</w:t>
      </w:r>
      <w:r>
        <w:t xml:space="preserve"> </w:t>
      </w:r>
      <w:r>
        <w:t xml:space="preserve">The floor plan was designed decades ago, leading to excessive material handling time and cross-traffic congestion.</w:t>
      </w:r>
    </w:p>
    <w:p>
      <w:pPr>
        <w:pStyle w:val="BodyText"/>
      </w:pPr>
      <w:r>
        <w:t xml:space="preserve">Energy Interruptions (Load Shedding):# South African Manufacturing Case Study</w:t>
      </w:r>
      <w:r>
        <w:t xml:space="preserve"> </w:t>
      </w:r>
      <w:r>
        <w:t xml:space="preserve">## 1. Introduction: The Context of South Africa Johannesburg</w:t>
      </w:r>
      <w:r>
        <w:t xml:space="preserve"> </w:t>
      </w:r>
      <w:r>
        <w:t xml:space="preserve">Johannesburg stands as the economic hub of South Africa, a city that pulses with industrial activity yet faces profound infrastructural hurdles. For manufacturers operating in this region, the business environment is characterized by a dual reality: immense potential for growth and innovation versus persistent challenges related to logistics, security, and energy stability. In this specific context, the role of an Industrial Engineer becomes not just about optimizing assembly lines, but about creating resilient systems that can withstand external volatility.</w:t>
      </w:r>
      <w:r>
        <w:t xml:space="preserve"> </w:t>
      </w:r>
      <w:r>
        <w:t xml:space="preserve">The company in question is a Tier-2 supplier in the automotive sector. Located on the outskirts of Johannesburg CBD (Central Business District), they supply suspension components to major global car brands. Despite having a loyal customer base, the facility has been suffering from declining output margins due to inefficiencies exacerbated by local operational constraints.</w:t>
      </w:r>
      <w:r>
        <w:t xml:space="preserve"> </w:t>
      </w:r>
      <w:r>
        <w:t xml:space="preserve">## 2. Problem Statement: Identifying Bottlenecks</w:t>
      </w:r>
      <w:r>
        <w:t xml:space="preserve"> </w:t>
      </w:r>
      <w:r>
        <w:t xml:space="preserve">The primary objective of this case study is to analyze how an Industrial Engineer diagnosed and resolved three critical issues facing the factory in South Africa Johannesburg:</w:t>
      </w:r>
      <w:r>
        <w:t xml:space="preserve"> </w:t>
      </w:r>
      <w:r>
        <w:t xml:space="preserve">* **Inefficient Layout Design:** The floor plan was designed decades ago, leading to excessive material handling time and cross-traffic congestion.</w:t>
      </w:r>
      <w:r>
        <w:t xml:space="preserve"> </w:t>
      </w:r>
      <w:r>
        <w:t xml:space="preserve">* **Energy Interruptions (Load Shedding):** Frequent power outages required by the national grid disrupted production schedules, causing downtime that traditional lean manufacturing models did not account for.</w:t>
      </w:r>
      <w:r>
        <w:t xml:space="preserve"> </w:t>
      </w:r>
      <w:r>
        <w:t xml:space="preserve">* **Supply Chain Vulnerability:** Reliance on single-source suppliers for raw materials meant that any port delays at Durban or local transport strikes in South Africa Johannesburg immediately halted production.</w:t>
      </w:r>
      <w:r>
        <w:t xml:space="preserve"> </w:t>
      </w:r>
      <w:r>
        <w:t xml:space="preserve">## 3. The Role of the Industrial Engineer</w:t>
      </w:r>
      <w:r>
        <w:t xml:space="preserve"> </w:t>
      </w:r>
      <w:r>
        <w:t xml:space="preserve">An Industrial Engineer was appointed to lead a transformation initiative. Unlike traditional management roles, this engineer focused on systems thinking, data analytics, and process optimization. Their mandate was to integrate efficiency improvements with risk mitigation strategies specific to the South African operational landscape.</w:t>
      </w:r>
      <w:r>
        <w:t xml:space="preserve"> </w:t>
      </w:r>
      <w:r>
        <w:t xml:space="preserve">### 3.1 Methodology: Lean Six Sigma Adapted for Local Contexts</w:t>
      </w:r>
      <w:r>
        <w:t xml:space="preserve"> </w:t>
      </w:r>
      <w:r>
        <w:t xml:space="preserve">The Industrial Engineer applied Lean Six Sigma methodologies but adapted them to the realities of South Africa Johannesburg. Standard "Just-in-Time" (JIT) inventory models were deemed too risky due to unpredictable logistics in the region. Instead, a hybrid approach was adopted:</w:t>
      </w:r>
      <w:r>
        <w:t xml:space="preserve"> </w:t>
      </w:r>
      <w:r>
        <w:t xml:space="preserve">* **Value Stream Mapping:** The engineer mapped every step of production, identifying non-value-added activities. It was discovered that 30% of labor time was spent moving materials between distant storage and assembly zones.</w:t>
      </w:r>
      <w:r>
        <w:t xml:space="preserve"> </w:t>
      </w:r>
      <w:r>
        <w:t xml:space="preserve">* **Root Cause Analysis:** Using Fishbone diagrams, the team identified that power fluctuations were damaging sensitive calibration equipment, leading to high scrap rates.</w:t>
      </w:r>
      <w:r>
        <w:t xml:space="preserve"> </w:t>
      </w:r>
      <w:r>
        <w:t xml:space="preserve">### 3.2 Strategic Interventions</w:t>
      </w:r>
      <w:r>
        <w:t xml:space="preserve"> </w:t>
      </w:r>
      <w:r>
        <w:t xml:space="preserve">#### A. Facility Re-layout for Flow Efficiency</w:t>
      </w:r>
      <w:r>
        <w:t xml:space="preserve"> </w:t>
      </w:r>
      <w:r>
        <w:t xml:space="preserve">The Industrial Engineer redesigned the factory floor using cellular manufacturing principles. By grouping machines into cells dedicated to specific product families, they reduced material travel distance by 40%. This reconfiguration also allowed for better visibility and supervision, which inadvertently improved security monitoring—a critical concern in South Africa Johannesburg.</w:t>
      </w:r>
      <w:r>
        <w:t xml:space="preserve"> </w:t>
      </w:r>
      <w:r>
        <w:t xml:space="preserve">#### B. Energy Resilience Planning</w:t>
      </w:r>
      <w:r>
        <w:t xml:space="preserve"> </w:t>
      </w:r>
      <w:r>
        <w:t xml:space="preserve">Recognizing that load shedding is a structural feature of the current South African economy, the Industrial Engineer integrated energy management into production scheduling.</w:t>
      </w:r>
      <w:r>
        <w:t xml:space="preserve"> </w:t>
      </w:r>
      <w:r>
        <w:t xml:space="preserve">* **Battery-Backed Critical Systems:** Essential calibration tools were moved to UPS (Uninterruptible Power Supply) lines.</w:t>
      </w:r>
      <w:r>
        <w:t xml:space="preserve"> </w:t>
      </w:r>
      <w:r>
        <w:t xml:space="preserve">* **Shift Synchronization:** Production schedules were adjusted to perform high-energy-consuming tasks during off-peak hours or when power was guaranteed, while low-energy administrative tasks were scheduled during peak load shedding times.</w:t>
      </w:r>
      <w:r>
        <w:t xml:space="preserve"> </w:t>
      </w:r>
      <w:r>
        <w:t xml:space="preserve">#### C. Supply Chain Diversification</w:t>
      </w:r>
      <w:r>
        <w:t xml:space="preserve"> </w:t>
      </w:r>
      <w:r>
        <w:t xml:space="preserve">To mitigate logistics risks in South Africa Johannesburg, the Industrial Engineer conducted a risk assessment of all suppliers. They shifted from single-source to dual-source procurement for critical raw materials, prioritizing local suppliers within Gauteng province where possible to reduce transport vulnerability and support local economic development initiatives (B-BBEE compliance).</w:t>
      </w:r>
      <w:r>
        <w:t xml:space="preserve"> </w:t>
      </w:r>
      <w:r>
        <w:t xml:space="preserve">## 4. Implementation and Challenges</w:t>
      </w:r>
      <w:r>
        <w:t xml:space="preserve"> </w:t>
      </w:r>
      <w:r>
        <w:t xml:space="preserve">Implementing these changes in South Africa Johannesburg was not without friction. The transition required significant retraining of the workforce. Many long-term employees were accustomed to legacy processes, and there was initial resistance to new safety protocols associated with cellular manufacturing.</w:t>
      </w:r>
      <w:r>
        <w:t xml:space="preserve"> </w:t>
      </w:r>
      <w:r>
        <w:t xml:space="preserve">Furthermore, the Industrial Engineer had to navigate complex labor relations laws prevalent in South Africa. Any change affecting shift structures or job roles required consultation with union representatives, a process that slowed down implementation but ensured long-term stability and employee buy-in.</w:t>
      </w:r>
      <w:r>
        <w:t xml:space="preserve"> </w:t>
      </w:r>
      <w:r>
        <w:t xml:space="preserve">## 5. Results and Outcomes</w:t>
      </w:r>
      <w:r>
        <w:t xml:space="preserve"> </w:t>
      </w:r>
      <w:r>
        <w:t xml:space="preserve">After twelve months of intervention by the Industrial Engineer, the following metrics were recorded:</w:t>
      </w:r>
      <w:r>
        <w:t xml:space="preserve"> </w:t>
      </w:r>
      <w:r>
        <w:t xml:space="preserve">* **Productivity Increase:** Overall Equipment Effectiveness (OEE) improved by 22%.</w:t>
      </w:r>
      <w:r>
        <w:t xml:space="preserve"> </w:t>
      </w:r>
      <w:r>
        <w:t xml:space="preserve">* **Cost Reduction:** Material handling costs decreased by 35% due to optimized layout.</w:t>
      </w:r>
      <w:r>
        <w:t xml:space="preserve"> </w:t>
      </w:r>
      <w:r>
        <w:t xml:space="preserve">* **Energy Efficiency:** Energy waste due to sudden power cuts was reduced by 60%, lowering both repair costs and scrap rates.</w:t>
      </w:r>
      <w:r>
        <w:t xml:space="preserve"> </w:t>
      </w:r>
      <w:r>
        <w:t xml:space="preserve">* **On-Time Delivery:** Improved from 78% to 94%, making the company more reliable for international clients despite local infrastructure challenges in South Africa Johannesburg.</w:t>
      </w:r>
      <w:r>
        <w:t xml:space="preserve"> </w:t>
      </w:r>
      <w:r>
        <w:t xml:space="preserve">## 6. Discussion: Lessons Learned</w:t>
      </w:r>
      <w:r>
        <w:t xml:space="preserve"> </w:t>
      </w:r>
      <w:r>
        <w:t xml:space="preserve">This case study highlights that the role of an Industrial Engineer in South Africa Johannesburg extends beyond traditional efficiency metrics. It requires a holistic understanding of local socio-economic factors, including energy infrastructure reliability, security concerns, and labor dynamics.</w:t>
      </w:r>
      <w:r>
        <w:t xml:space="preserve"> </w:t>
      </w:r>
      <w:r>
        <w:t xml:space="preserve">The success of the project depended on the engineer’s ability to adapt global best practices (like Lean Manufacturing) to local realities. For instance, rigid JIT inventory models failed in this context; instead, strategic buffering was required due to transport unpredictabilities in South Africa Johannesburg. Additionally, investing in employee training and engaging with unions proved essential for sustainable change management.</w:t>
      </w:r>
      <w:r>
        <w:t xml:space="preserve"> </w:t>
      </w:r>
      <w:r>
        <w:t xml:space="preserve">## 7. Conclusion</w:t>
      </w:r>
      <w:r>
        <w:t xml:space="preserve"> </w:t>
      </w:r>
      <w:r>
        <w:t xml:space="preserve">The intervention of the Industrial Engineer demonstrated that even within challenging environments like South Africa Johannesburg, operational excellence is achievable through adaptive engineering solutions. By addressing not only internal process inefficiencies but also external systemic risks such as energy instability and supply chain fragility, the company transformed its competitive position.</w:t>
      </w:r>
      <w:r>
        <w:t xml:space="preserve"> </w:t>
      </w:r>
      <w:r>
        <w:t xml:space="preserve">For other manufacturers in similar regions, this case study serves as a blueprint: efficiency must be balanced with resilience. The Industrial Engineer acts as the bridge between theoretical optimization and practical survival, ensuring that businesses in South Africa Johannesburg can thrive despite external headwinds. Future studies should focus on the integration of renewable energy microgrids within industrial engineering frameworks to further enhance sustainability and independence from national grid failures.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Optimizing Logistics in South African Manufacturing</dc:title>
  <dc:creator/>
  <cp:keywords/>
  <dcterms:created xsi:type="dcterms:W3CDTF">2026-07-29T18:06:41Z</dcterms:created>
  <dcterms:modified xsi:type="dcterms:W3CDTF">2026-07-29T18:06:41Z</dcterms:modified>
</cp:coreProperties>
</file>

<file path=docProps/custom.xml><?xml version="1.0" encoding="utf-8"?>
<Properties xmlns="http://schemas.openxmlformats.org/officeDocument/2006/custom-properties" xmlns:vt="http://schemas.openxmlformats.org/officeDocument/2006/docPropsVTypes"/>
</file>