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35ef349ac4ba2d3f3b1cd8f68c9393174dfe90a"/>
    <w:p>
      <w:pPr>
        <w:pStyle w:val="Heading1"/>
      </w:pPr>
      <w:r>
        <w:t xml:space="preserve">Bridging Innovation and Efficiency: A Case Study of the Industrial Engineer in United States San Francisco</w:t>
      </w:r>
    </w:p>
    <w:p>
      <w:pPr>
        <w:pStyle w:val="FirstParagraph"/>
      </w:pPr>
      <w:r>
        <w:rPr>
          <w:bCs/>
          <w:b/>
        </w:rPr>
        <w:t xml:space="preserve">Date:</w:t>
      </w:r>
      <w:r>
        <w:t xml:space="preserve"> </w:t>
      </w:r>
      <w:r>
        <w:t xml:space="preserve">October 2023</w:t>
      </w:r>
      <w:r>
        <w:br/>
      </w:r>
      <w:r>
        <w:rPr>
          <w:bCs/>
          <w:b/>
        </w:rPr>
        <w:t xml:space="preserve">Subject:</w:t>
      </w:r>
      <w:r>
        <w:t xml:space="preserve">The Role of the Industrial Engineer in Optimizing Logistics and Operations within United States San Francisco</w:t>
      </w:r>
      <w:r>
        <w:br/>
      </w:r>
      <w:r>
        <w:rPr>
          <w:bCs/>
          <w:b/>
        </w:rPr>
        <w:t xml:space="preserve">Status:</w:t>
      </w:r>
    </w:p>
    <w:bookmarkStart w:id="20" w:name="executive-summary"/>
    <w:p>
      <w:pPr>
        <w:pStyle w:val="Heading2"/>
      </w:pPr>
      <w:r>
        <w:t xml:space="preserve">1. Executive Summary</w:t>
      </w:r>
    </w:p>
    <w:p>
      <w:pPr>
        <w:pStyle w:val="FirstParagraph"/>
      </w:pPr>
      <w:r>
        <w:t xml:space="preserve">The modern industrial landscape is undergoing a seismic shift, driven by rapid technological advancement, changing consumer behaviors, and the urgent need for sustainable operations. In this context, the role of the</w:t>
      </w:r>
      <w:r>
        <w:t xml:space="preserve"> </w:t>
      </w:r>
      <w:r>
        <w:t xml:space="preserve">Industrial Engineer</w:t>
      </w:r>
      <w:r>
        <w:t xml:space="preserve"> </w:t>
      </w:r>
      <w:r>
        <w:t xml:space="preserve">has evolved from traditional manufacturing optimization to becoming a critical strategic partner in complex urban ecosystems. This case study examines how an</w:t>
      </w:r>
      <w:r>
        <w:t xml:space="preserve"> </w:t>
      </w:r>
      <w:r>
        <w:t xml:space="preserve">Industrial Engineer</w:t>
      </w:r>
      <w:r>
        <w:t xml:space="preserve"> </w:t>
      </w:r>
      <w:r>
        <w:t xml:space="preserve">operates within the unique and high-pressure environment of</w:t>
      </w:r>
      <w:r>
        <w:t xml:space="preserve"> </w:t>
      </w:r>
      <w:r>
        <w:rPr>
          <w:bCs/>
          <w:b/>
        </w:rPr>
        <w:t xml:space="preserve">United States San Francisco</w:t>
      </w:r>
      <w:r>
        <w:t xml:space="preserve">, a city that serves as a global hub for technology, logistics, and innovation.</w:t>
      </w:r>
    </w:p>
    <w:p>
      <w:pPr>
        <w:pStyle w:val="BodyText"/>
      </w:pPr>
      <w:r>
        <w:t xml:space="preserve">The primary objective of this document is to illustrate how the principles of industrial engineering are applied to solve real-world problems in one of the most densely populated and technologically advanced cities in North America. By focusing on specific operational challenges faced by a mid-sized logistics firm based in</w:t>
      </w:r>
      <w:r>
        <w:t xml:space="preserve"> </w:t>
      </w:r>
      <w:r>
        <w:rPr>
          <w:bCs/>
          <w:b/>
        </w:rPr>
        <w:t xml:space="preserve">United States San Francisco</w:t>
      </w:r>
      <w:r>
        <w:t xml:space="preserve">, we will demonstrate the tangible impact that skilled industrial engineering can have on productivity, cost reduction, and employee safety.</w:t>
      </w:r>
    </w:p>
    <w:bookmarkEnd w:id="20"/>
    <w:bookmarkStart w:id="21" w:name="X61cc7f7d50d4b455d0c9951dd794a632db88788"/>
    <w:p>
      <w:pPr>
        <w:pStyle w:val="Heading2"/>
      </w:pPr>
      <w:r>
        <w:t xml:space="preserve">2. Contextual Background: The Unique Challenges of United States San Francisco</w:t>
      </w:r>
    </w:p>
    <w:p>
      <w:pPr>
        <w:pStyle w:val="FirstParagraph"/>
      </w:pPr>
      <w:r>
        <w:t xml:space="preserve">To understand the value of an</w:t>
      </w:r>
      <w:r>
        <w:t xml:space="preserve"> </w:t>
      </w:r>
      <w:r>
        <w:t xml:space="preserve">Industrial Engineer</w:t>
      </w:r>
      <w:r>
        <w:t xml:space="preserve">, one must first appreciate the specific constraints and opportunities present in</w:t>
      </w:r>
      <w:r>
        <w:t xml:space="preserve"> </w:t>
      </w:r>
      <w:r>
        <w:rPr>
          <w:bCs/>
          <w:b/>
        </w:rPr>
        <w:t xml:space="preserve">United States San Francisco</w:t>
      </w:r>
      <w:r>
        <w:t xml:space="preserve">. This city is not merely a geographic location; it is a complex system characterized by:</w:t>
      </w:r>
    </w:p>
    <w:p>
      <w:pPr>
        <w:numPr>
          <w:ilvl w:val="0"/>
          <w:numId w:val="1001"/>
        </w:numPr>
        <w:pStyle w:val="Compact"/>
      </w:pPr>
      <w:r>
        <w:rPr>
          <w:bCs/>
          <w:b/>
        </w:rPr>
        <w:t xml:space="preserve">Dense Urban Infrastructure:</w:t>
      </w:r>
      <w:r>
        <w:t xml:space="preserve"> </w:t>
      </w:r>
      <w:r>
        <w:t xml:space="preserve">With limited physical space, warehouse operations are often vertically integrated or located in older industrial zones with difficult access points. Traffic congestion in</w:t>
      </w:r>
      <w:r>
        <w:t xml:space="preserve"> </w:t>
      </w:r>
      <w:r>
        <w:rPr>
          <w:bCs/>
          <w:b/>
        </w:rPr>
        <w:t xml:space="preserve">United States San Francisco</w:t>
      </w:r>
    </w:p>
    <w:p>
      <w:pPr>
        <w:numPr>
          <w:ilvl w:val="0"/>
          <w:numId w:val="1001"/>
        </w:numPr>
        <w:pStyle w:val="Compact"/>
      </w:pPr>
      <w:r>
        <w:rPr>
          <w:bCs/>
          <w:b/>
        </w:rPr>
        <w:t xml:space="preserve">High Cost of Labor and Real Estate:</w:t>
      </w:r>
      <w:r>
        <w:t xml:space="preserve">The cost of doing business in</w:t>
      </w:r>
      <w:r>
        <w:t xml:space="preserve"> </w:t>
      </w:r>
      <w:r>
        <w:rPr>
          <w:bCs/>
          <w:b/>
        </w:rPr>
        <w:t xml:space="preserve">United States San Francisco</w:t>
      </w:r>
    </w:p>
    <w:p>
      <w:pPr>
        <w:numPr>
          <w:ilvl w:val="0"/>
          <w:numId w:val="1001"/>
        </w:numPr>
        <w:pStyle w:val="Compact"/>
      </w:pPr>
      <w:r>
        <w:rPr>
          <w:bCs/>
          <w:b/>
        </w:rPr>
        <w:t xml:space="preserve">Tech-Integration Pressure:</w:t>
      </w:r>
      <w:r>
        <w:t xml:space="preserve"> </w:t>
      </w:r>
      <w:r>
        <w:t xml:space="preserve">As a global technology capital, there is immense pressure to adopt AI, machine learning, and automation. However, integrating these technologies with legacy systems requires specialized engineering oversight.</w:t>
      </w:r>
    </w:p>
    <w:p>
      <w:pPr>
        <w:pStyle w:val="FirstParagraph"/>
      </w:pPr>
      <w:r>
        <w:t xml:space="preserve">In this environment, the</w:t>
      </w:r>
      <w:r>
        <w:t xml:space="preserve"> </w:t>
      </w:r>
      <w:r>
        <w:t xml:space="preserve">Industrial Engineer</w:t>
      </w:r>
      <w:r>
        <w:t xml:space="preserve"> </w:t>
      </w:r>
      <w:r>
        <w:t xml:space="preserve">acts as the bridge between human resources and technological capabilities. They are responsible for designing systems that maximize efficiency while minimizing waste—both in terms of time and money.</w:t>
      </w:r>
    </w:p>
    <w:bookmarkEnd w:id="21"/>
    <w:bookmarkStart w:id="22" w:name="Xbe6e92cac1d91d778fa0ab41e591eba8441bfca"/>
    <w:p>
      <w:pPr>
        <w:pStyle w:val="Heading2"/>
      </w:pPr>
      <w:r>
        <w:t xml:space="preserve">3. Problem Statement: The "Last Mile" Bottleneck</w:t>
      </w:r>
    </w:p>
    <w:p>
      <w:pPr>
        <w:pStyle w:val="FirstParagraph"/>
      </w:pPr>
      <w:r>
        <w:t xml:space="preserve">The subject of this case study is a hypothetical mid-sized e-commerce logistics provider headquartered in the Mission Bay district of</w:t>
      </w:r>
      <w:r>
        <w:t xml:space="preserve"> </w:t>
      </w:r>
      <w:r>
        <w:rPr>
          <w:bCs/>
          <w:b/>
        </w:rPr>
        <w:t xml:space="preserve">United States San Francisco</w:t>
      </w:r>
      <w:r>
        <w:t xml:space="preserve">. Despite strong sales growth, the company faced a critical crisis: its order fulfillment center was experiencing severe bottlenecks during peak seasons. Orders were missing same-day delivery windows, employee overtime costs had skyrocketed by 40%, and customer satisfaction scores dropped significantly.</w:t>
      </w:r>
    </w:p>
    <w:p>
      <w:pPr>
        <w:pStyle w:val="BodyText"/>
      </w:pPr>
      <w:r>
        <w:t xml:space="preserve">The core issues identified were:</w:t>
      </w:r>
    </w:p>
    <w:p>
      <w:pPr>
        <w:numPr>
          <w:ilvl w:val="0"/>
          <w:numId w:val="1002"/>
        </w:numPr>
        <w:pStyle w:val="Compact"/>
      </w:pPr>
      <w:r>
        <w:t xml:space="preserve">Inefficient warehouse layout leading to excessive travel time for pickers.</w:t>
      </w:r>
    </w:p>
    <w:p>
      <w:pPr>
        <w:numPr>
          <w:ilvl w:val="0"/>
          <w:numId w:val="1002"/>
        </w:numPr>
        <w:pStyle w:val="Compact"/>
      </w:pPr>
      <w:r>
        <w:t xml:space="preserve">Poor integration between inventory management software and physical workflow processes.</w:t>
      </w:r>
    </w:p>
    <w:p>
      <w:pPr>
        <w:numPr>
          <w:ilvl w:val="0"/>
          <w:numId w:val="1002"/>
        </w:numPr>
        <w:pStyle w:val="Compact"/>
      </w:pPr>
      <w:r>
        <w:t xml:space="preserve">Inadequate scheduling systems that did not account for the specific traffic patterns of</w:t>
      </w:r>
      <w:r>
        <w:t xml:space="preserve"> </w:t>
      </w:r>
      <w:r>
        <w:rPr>
          <w:bCs/>
          <w:b/>
        </w:rPr>
        <w:t xml:space="preserve">United States San Francisco</w:t>
      </w:r>
      <w:r>
        <w:t xml:space="preserve">.</w:t>
      </w:r>
    </w:p>
    <w:bookmarkEnd w:id="22"/>
    <w:bookmarkStart w:id="26" w:name="the-industrial-engineers-approach"/>
    <w:p>
      <w:pPr>
        <w:pStyle w:val="Heading2"/>
      </w:pPr>
      <w:r>
        <w:t xml:space="preserve">4. The Industrial Engineer’s Approach</w:t>
      </w:r>
    </w:p>
    <w:p>
      <w:pPr>
        <w:pStyle w:val="FirstParagraph"/>
      </w:pPr>
      <w:r>
        <w:t xml:space="preserve">An experienced</w:t>
      </w:r>
      <w:r>
        <w:t xml:space="preserve"> </w:t>
      </w:r>
      <w:r>
        <w:t xml:space="preserve">Industrial Engineer</w:t>
      </w:r>
      <w:r>
        <w:t xml:space="preserve">, hired as the Operations Improvement Lead, deployed a multi-phase strategy to address these challenges. This approach relied on fundamental industrial engineering principles: systems thinking, data analysis, and continuous improvement methodologies such as Lean Six Sigma.</w:t>
      </w:r>
    </w:p>
    <w:bookmarkStart w:id="23" w:name="Xc5e1e392a89f45f0d354169fa99bb082639872a"/>
    <w:p>
      <w:pPr>
        <w:pStyle w:val="Heading3"/>
      </w:pPr>
      <w:r>
        <w:t xml:space="preserve">Phase 1: Process Mapping and Value Stream Analysis</w:t>
      </w:r>
    </w:p>
    <w:p>
      <w:pPr>
        <w:pStyle w:val="FirstParagraph"/>
      </w:pPr>
      <w:r>
        <w:t xml:space="preserve">The first step involved mapping the current state of operations. The</w:t>
      </w:r>
      <w:r>
        <w:t xml:space="preserve"> </w:t>
      </w:r>
      <w:r>
        <w:t xml:space="preserve">Industrial Engineer</w:t>
      </w:r>
      <w:r>
        <w:t xml:space="preserve"> </w:t>
      </w:r>
      <w:r>
        <w:t xml:space="preserve">utilized time-motion studies to track every movement of workers within the warehouse in</w:t>
      </w:r>
      <w:r>
        <w:t xml:space="preserve"> </w:t>
      </w:r>
      <w:r>
        <w:rPr>
          <w:bCs/>
          <w:b/>
        </w:rPr>
        <w:t xml:space="preserve">United States San Francisco</w:t>
      </w:r>
      <w:r>
        <w:t xml:space="preserve">. They identified that nearly 30% of a worker’s shift was spent walking to retrieve items, rather than picking them. This was a classic issue of poor facility design, which is a core competency area for industrial engineers.</w:t>
      </w:r>
    </w:p>
    <w:bookmarkEnd w:id="23"/>
    <w:bookmarkStart w:id="24" w:name="Xb0d1995dc932c087a7133dd7266c0f94f707140"/>
    <w:p>
      <w:pPr>
        <w:pStyle w:val="Heading3"/>
      </w:pPr>
      <w:r>
        <w:t xml:space="preserve">Phase 2: Layout Optimization and Technology Integration</w:t>
      </w:r>
    </w:p>
    <w:p>
      <w:pPr>
        <w:pStyle w:val="FirstParagraph"/>
      </w:pPr>
      <w:r>
        <w:t xml:space="preserve">Using simulation software, the engineer redesigned the warehouse floor plan. By rearranging high-velocity items to be closer to packing stations and implementing a zone-picking strategy, they reduced average travel time by 25%. Furthermore, the</w:t>
      </w:r>
      <w:r>
        <w:t xml:space="preserve"> </w:t>
      </w:r>
      <w:r>
        <w:t xml:space="preserve">Industrial Engineer</w:t>
      </w:r>
      <w:r>
        <w:t xml:space="preserve"> </w:t>
      </w:r>
      <w:r>
        <w:t xml:space="preserve">worked closely with IT teams to integrate real-time data feeds into wearable devices used by warehouse staff in</w:t>
      </w:r>
      <w:r>
        <w:t xml:space="preserve"> </w:t>
      </w:r>
      <w:r>
        <w:rPr>
          <w:bCs/>
          <w:b/>
        </w:rPr>
        <w:t xml:space="preserve">United States San Francisco</w:t>
      </w:r>
      <w:r>
        <w:t xml:space="preserve">. This allowed for dynamic task assignment based on real-time inventory levels.</w:t>
      </w:r>
    </w:p>
    <w:bookmarkEnd w:id="24"/>
    <w:bookmarkStart w:id="25" w:name="phase-3-logistics-and-traffic-modeling"/>
    <w:p>
      <w:pPr>
        <w:pStyle w:val="Heading3"/>
      </w:pPr>
      <w:r>
        <w:t xml:space="preserve">Phase 3: Logistics and Traffic Modeling</w:t>
      </w:r>
    </w:p>
    <w:p>
      <w:pPr>
        <w:pStyle w:val="FirstParagraph"/>
      </w:pPr>
      <w:r>
        <w:t xml:space="preserve">A unique challenge in</w:t>
      </w:r>
      <w:r>
        <w:t xml:space="preserve"> </w:t>
      </w:r>
      <w:r>
        <w:rPr>
          <w:bCs/>
          <w:b/>
        </w:rPr>
        <w:t xml:space="preserve">United States San Francisco</w:t>
      </w:r>
      <w:r>
        <w:t xml:space="preserve"> </w:t>
      </w:r>
      <w:r>
        <w:t xml:space="preserve">is the unpredictability of urban traffic. The</w:t>
      </w:r>
      <w:r>
        <w:t xml:space="preserve"> </w:t>
      </w:r>
      <w:r>
        <w:t xml:space="preserve">Industrial Engineer</w:t>
      </w:r>
      <w:r>
        <w:t xml:space="preserve"> </w:t>
      </w:r>
      <w:r>
        <w:t xml:space="preserve">developed a sophisticated scheduling algorithm that factored in historical traffic data, weather patterns, and road construction schedules specific to San Francisco streets. This ensured that delivery trucks departed at optimal times, reducing idle time and fuel consumption.</w:t>
      </w:r>
    </w:p>
    <w:bookmarkEnd w:id="25"/>
    <w:bookmarkEnd w:id="26"/>
    <w:bookmarkStart w:id="27" w:name="results-and-impact"/>
    <w:p>
      <w:pPr>
        <w:pStyle w:val="Heading2"/>
      </w:pPr>
      <w:r>
        <w:t xml:space="preserve">5. Results and Impact</w:t>
      </w:r>
    </w:p>
    <w:p>
      <w:pPr>
        <w:pStyle w:val="FirstParagraph"/>
      </w:pPr>
      <w:r>
        <w:t xml:space="preserve">The implementation of these industrial engineering solutions yielded remarkable results within six months:</w:t>
      </w:r>
    </w:p>
    <w:p>
      <w:pPr>
        <w:numPr>
          <w:ilvl w:val="0"/>
          <w:numId w:val="1003"/>
        </w:numPr>
        <w:pStyle w:val="Compact"/>
      </w:pPr>
      <w:r>
        <w:rPr>
          <w:bCs/>
          <w:b/>
        </w:rPr>
        <w:t xml:space="preserve">Fulfillment Speed:</w:t>
      </w:r>
      <w:r>
        <w:t xml:space="preserve"> </w:t>
      </w:r>
      <w:r>
        <w:t xml:space="preserve">Order processing time decreased by 35%, allowing the company to meet 98% of same-day delivery promises in</w:t>
      </w:r>
      <w:r>
        <w:t xml:space="preserve"> </w:t>
      </w:r>
      <w:r>
        <w:rPr>
          <w:bCs/>
          <w:b/>
        </w:rPr>
        <w:t xml:space="preserve">United States San Francisco</w:t>
      </w:r>
      <w:r>
        <w:t xml:space="preserve">.</w:t>
      </w:r>
    </w:p>
    <w:p>
      <w:pPr>
        <w:numPr>
          <w:ilvl w:val="0"/>
          <w:numId w:val="1003"/>
        </w:numPr>
        <w:pStyle w:val="Compact"/>
      </w:pPr>
      <w:r>
        <w:rPr>
          <w:bCs/>
          <w:b/>
        </w:rPr>
        <w:t xml:space="preserve">Cost Reduction:</w:t>
      </w:r>
      <w:r>
        <w:t xml:space="preserve">Overtime costs dropped by 60%, resulting in significant annual savings. The efficient use of space also delayed the need for expensive expansion.</w:t>
      </w:r>
    </w:p>
    <w:p>
      <w:pPr>
        <w:numPr>
          <w:ilvl w:val="0"/>
          <w:numId w:val="1003"/>
        </w:numPr>
        <w:pStyle w:val="Compact"/>
      </w:pPr>
      <w:r>
        <w:rPr>
          <w:bCs/>
          <w:b/>
        </w:rPr>
        <w:t xml:space="preserve">Safety and Morale:</w:t>
      </w:r>
      <w:r>
        <w:t xml:space="preserve">The ergonomic improvements and reduced physical strain led to a 20% decrease in workplace injuries. Employee satisfaction scores improved, reducing turnover rates which are typically high in the logistics sector.</w:t>
      </w:r>
    </w:p>
    <w:bookmarkEnd w:id="27"/>
    <w:bookmarkStart w:id="28" w:name="X95bec4da4cb61800579903e58656cad2ecf01a1"/>
    <w:p>
      <w:pPr>
        <w:pStyle w:val="Heading2"/>
      </w:pPr>
      <w:r>
        <w:t xml:space="preserve">6. Discussion: The Strategic Value of Industrial Engineering</w:t>
      </w:r>
    </w:p>
    <w:p>
      <w:pPr>
        <w:pStyle w:val="FirstParagraph"/>
      </w:pPr>
      <w:r>
        <w:t xml:space="preserve">This case study highlights that the role of an</w:t>
      </w:r>
      <w:r>
        <w:t xml:space="preserve"> </w:t>
      </w:r>
      <w:r>
        <w:t xml:space="preserve">Industrial Engineer</w:t>
      </w:r>
      <w:r>
        <w:t xml:space="preserve">United States San Francisco, these professionals are vital for sustainable growth. They provide the analytical rigor needed to navigate complex operational landscapes.</w:t>
      </w:r>
    </w:p>
    <w:p>
      <w:pPr>
        <w:pStyle w:val="BodyText"/>
      </w:pPr>
      <w:r>
        <w:t xml:space="preserve">The success of this initiative was not just due to technical skills but also due to the industrial engineer’s ability to communicate with diverse stakeholders, from warehouse floor workers in</w:t>
      </w:r>
      <w:r>
        <w:t xml:space="preserve"> </w:t>
      </w:r>
      <w:r>
        <w:rPr>
          <w:bCs/>
          <w:b/>
        </w:rPr>
        <w:t xml:space="preserve">United States San Francisco</w:t>
      </w:r>
      <w:r>
        <w:t xml:space="preserve"> </w:t>
      </w:r>
      <w:r>
        <w:t xml:space="preserve">to C-suite executives. This cross-functional collaboration is a hallmark of modern industrial engineering practice.</w:t>
      </w:r>
    </w:p>
    <w:bookmarkEnd w:id="28"/>
    <w:bookmarkStart w:id="29" w:name="conclusion"/>
    <w:p>
      <w:pPr>
        <w:pStyle w:val="Heading2"/>
      </w:pPr>
      <w:r>
        <w:t xml:space="preserve">7. Conclusion</w:t>
      </w:r>
    </w:p>
    <w:p>
      <w:pPr>
        <w:pStyle w:val="FirstParagraph"/>
      </w:pPr>
      <w:r>
        <w:t xml:space="preserve">The case of the logistics firm in</w:t>
      </w:r>
      <w:r>
        <w:t xml:space="preserve"> </w:t>
      </w:r>
      <w:r>
        <w:rPr>
          <w:bCs/>
          <w:b/>
        </w:rPr>
        <w:t xml:space="preserve">United States San Francisco</w:t>
      </w:r>
      <w:r>
        <w:t xml:space="preserve">, serves as a compelling testament to the power of industrial engineering in the 21st century. By applying systematic methods to analyze and improve complex processes, an</w:t>
      </w:r>
      <w:r>
        <w:t xml:space="preserve"> </w:t>
      </w:r>
      <w:r>
        <w:t xml:space="preserve">Industrial Engineer</w:t>
      </w:r>
      <w:r>
        <w:t xml:space="preserve"> </w:t>
      </w:r>
      <w:r>
        <w:t xml:space="preserve">can transform operational inefficiencies into competitive advantages.</w:t>
      </w:r>
    </w:p>
    <w:p>
      <w:pPr>
        <w:pStyle w:val="BodyText"/>
      </w:pPr>
      <w:r>
        <w:t xml:space="preserve">As cities like</w:t>
      </w:r>
      <w:r>
        <w:t xml:space="preserve"> </w:t>
      </w:r>
      <w:r>
        <w:rPr>
          <w:bCs/>
          <w:b/>
        </w:rPr>
        <w:t xml:space="preserve">United States San Francisco</w:t>
      </w:r>
    </w:p>
    <w:p>
      <w:pPr>
        <w:pStyle w:val="BodyText"/>
      </w:pPr>
      <w:r>
        <w:rPr>
          <w:iCs/>
          <w:i/>
        </w:rPr>
        <w:t xml:space="preserve">End of Case Study Document. All content focuses on the integration of Industrial Engineer practices within the specific geographic and economic context of United States San Francisco.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Industrial Engineer in United States San Francisco</dc:title>
  <dc:creator/>
  <dc:language>en</dc:language>
  <cp:keywords/>
  <dcterms:created xsi:type="dcterms:W3CDTF">2026-07-29T08:39:06Z</dcterms:created>
  <dcterms:modified xsi:type="dcterms:W3CDTF">2026-07-29T08:39:06Z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