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6" w:name="Xebed7b21910b5549651c4aaf1d0aa82b23d46ea"/>
    <w:p>
      <w:pPr>
        <w:pStyle w:val="Heading1"/>
      </w:pPr>
      <w:r>
        <w:t xml:space="preserve">The Modern Chronicle: A Case Study of the Journalist in China Shanghai</w:t>
      </w:r>
    </w:p>
    <w:bookmarkStart w:id="20" w:name="X04f2f5d58ef8a41a6330f6d6853842805fc08f2"/>
    <w:p>
      <w:pPr>
        <w:pStyle w:val="Heading2"/>
      </w:pPr>
      <w:r>
        <w:t xml:space="preserve">Abstract and Introduction to Shanghai as a Media Epicenter</w:t>
      </w:r>
    </w:p>
    <w:p>
      <w:pPr>
        <w:pStyle w:val="FirstParagraph"/>
      </w:pPr>
      <w:r>
        <w:t xml:space="preserve">This case study examines the unique operational environment of a</w:t>
      </w:r>
      <w:r>
        <w:t xml:space="preserve"> </w:t>
      </w:r>
      <w:r>
        <w:t xml:space="preserve">Journalist</w:t>
      </w:r>
      <w:r>
        <w:t xml:space="preserve"> </w:t>
      </w:r>
      <w:r>
        <w:t xml:space="preserve">working within the dynamic, high-pressure media landscape of</w:t>
      </w:r>
      <w:r>
        <w:t xml:space="preserve"> </w:t>
      </w:r>
      <w:r>
        <w:t xml:space="preserve">China Shanghai</w:t>
      </w:r>
      <w:r>
        <w:t xml:space="preserve">. As one of Asia's most cosmopolitan cities, Shanghai presents a dual identity: it is both a global financial hub and the historical heartland of Chinese modernity. For the local reporter or correspondent based in this municipality, navigating professional responsibilities requires balancing international standards with domestic regulations.</w:t>
      </w:r>
    </w:p>
    <w:p>
      <w:pPr>
        <w:pStyle w:val="BodyText"/>
      </w:pPr>
      <w:r>
        <w:t xml:space="preserve">The city of</w:t>
      </w:r>
      <w:r>
        <w:t xml:space="preserve"> </w:t>
      </w:r>
      <w:r>
        <w:t xml:space="preserve">China Shanghai</w:t>
      </w:r>
      <w:r>
        <w:t xml:space="preserve"> </w:t>
      </w:r>
      <w:r>
        <w:t xml:space="preserve">serves as more than just a backdrop; it is an active participant in shaping journalistic narratives. From the neon-lit skyline of Lujiazui to the historic alleys (Longtangs) of Puxi, every corner offers a story. However, for any</w:t>
      </w:r>
      <w:r>
        <w:t xml:space="preserve"> </w:t>
      </w:r>
      <w:r>
        <w:t xml:space="preserve">Journalist</w:t>
      </w:r>
      <w:r>
        <w:t xml:space="preserve"> </w:t>
      </w:r>
      <w:r>
        <w:t xml:space="preserve">operating here, the challenge lies not just in finding stories, but in understanding how these stories intersect with rapid urbanization, economic shifts, and cultural preservation.</w:t>
      </w:r>
    </w:p>
    <w:bookmarkEnd w:id="20"/>
    <w:bookmarkStart w:id="21" w:name="X5b3355851a23f3222042b77ebefd27aec419b33"/>
    <w:p>
      <w:pPr>
        <w:pStyle w:val="Heading2"/>
      </w:pPr>
      <w:r>
        <w:t xml:space="preserve">The Role and Responsibilities of the Journalist</w:t>
      </w:r>
    </w:p>
    <w:p>
      <w:pPr>
        <w:pStyle w:val="FirstParagraph"/>
      </w:pP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China Shanghai</w:t>
      </w:r>
      <w:r>
        <w:t xml:space="preserve"> </w:t>
      </w:r>
      <w:r>
        <w:t xml:space="preserve">faces a complex array of duties that extend beyond traditional reporting. In this specific context, the role is multifaceted: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Commentary:</w:t>
      </w:r>
      <w:r>
        <w:t xml:space="preserve"> </w:t>
      </w:r>
      <w:r>
        <w:t xml:space="preserve">Given Shanghai’s status as a global financial center, the</w:t>
      </w:r>
      <w:r>
        <w:t xml:space="preserve"> </w:t>
      </w:r>
      <w:r>
        <w:t xml:space="preserve">Journalist</w:t>
      </w:r>
      <w:r>
        <w:t xml:space="preserve"> </w:t>
      </w:r>
      <w:r>
        <w:t xml:space="preserve">must possess acute economic literacy. Reporting on stock markets, foreign investment flows in Pudong, and tech startups requires precision and deep contextual understanding.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The city hosts numerous international embassies and multinational corporations. A key responsibility of 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is to bridge cultural gaps, explaining local nuances to foreign audiences while articulating Shanghai’s global perspective to domestic readers.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Social Observation:</w:t>
      </w:r>
      <w:r>
        <w:t xml:space="preserve"> </w:t>
      </w:r>
      <w:r>
        <w:t xml:space="preserve">Rapid gentrification creates visible social stratification. The</w:t>
      </w:r>
      <w:r>
        <w:t xml:space="preserve"> </w:t>
      </w:r>
      <w:r>
        <w:t xml:space="preserve">Journalist</w:t>
      </w:r>
      <w:r>
        <w:t xml:space="preserve"> </w:t>
      </w:r>
      <w:r>
        <w:t xml:space="preserve">plays a critical role in documenting the human impact of urban renewal, giving voice to residents affected by displacement or change in historic neighborhoods.</w:t>
      </w:r>
    </w:p>
    <w:bookmarkEnd w:id="21"/>
    <w:bookmarkStart w:id="22" w:name="Xe328c09b7daa9ab2a2c182ee767823a3ffa3539"/>
    <w:p>
      <w:pPr>
        <w:pStyle w:val="Heading2"/>
      </w:pPr>
      <w:r>
        <w:t xml:space="preserve">Operational Challenges and Regulatory Landscape</w:t>
      </w:r>
    </w:p>
    <w:p>
      <w:pPr>
        <w:pStyle w:val="FirstParagraph"/>
      </w:pPr>
      <w:r>
        <w:t xml:space="preserve">Navigating the media environment in</w:t>
      </w:r>
      <w:r>
        <w:t xml:space="preserve"> </w:t>
      </w:r>
      <w:r>
        <w:t xml:space="preserve">China Shanghai</w:t>
      </w:r>
      <w:r>
        <w:t xml:space="preserve"> </w:t>
      </w:r>
      <w:r>
        <w:t xml:space="preserve">requires a sophisticated understanding of both legal frameworks and ethical boundaries. Unlike Western contexts where press freedom is often framed around absolute independence, the role of the</w:t>
      </w:r>
      <w:r>
        <w:t xml:space="preserve"> </w:t>
      </w:r>
      <w:r>
        <w:t xml:space="preserve">Journalist</w:t>
      </w:r>
      <w:r>
        <w:t xml:space="preserve"> </w:t>
      </w:r>
      <w:r>
        <w:t xml:space="preserve">here is deeply intertwined with national development goals.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Navigating Regulations: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must adhere to strict guidelines regarding data security, cyber sovereignty, and content accuracy. Missteps in reporting sensitive topics such as political stability or public health can have significant professional consequences.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Access and Verification:</w:t>
      </w:r>
      <w:r>
        <w:t xml:space="preserve"> </w:t>
      </w:r>
      <w:r>
        <w:t xml:space="preserve">Securing interviews with high-level officials or corporate executives often requires navigating complex bureaucratic channels. The</w:t>
      </w:r>
      <w:r>
        <w:t xml:space="preserve"> </w:t>
      </w:r>
      <w:r>
        <w:t xml:space="preserve">Journalist</w:t>
      </w:r>
      <w:r>
        <w:t xml:space="preserve"> </w:t>
      </w:r>
      <w:r>
        <w:t xml:space="preserve">must build trust over time, demonstrating reliability and respect for institutional protocols.</w:t>
      </w:r>
    </w:p>
    <w:p>
      <w:pPr>
        <w:pStyle w:val="FirstParagraph"/>
      </w:pPr>
      <w:r>
        <w:t xml:space="preserve">The interplay between state media dominance and independent digital platforms creates a unique ecosystem. While traditional outlets dominate major policy announcements, 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increasingly utilizes social media platforms popular in</w:t>
      </w:r>
      <w:r>
        <w:t xml:space="preserve"> </w:t>
      </w:r>
      <w:r>
        <w:t xml:space="preserve">China Shanghai</w:t>
      </w:r>
      <w:r>
        <w:t xml:space="preserve">, such as WeChat Official Accounts and Douyin, to reach younger demographics.</w:t>
      </w:r>
    </w:p>
    <w:bookmarkEnd w:id="22"/>
    <w:bookmarkStart w:id="23" w:name="Xb517da7fbf2e805d31615bdea6f7bbabb973f6b"/>
    <w:p>
      <w:pPr>
        <w:pStyle w:val="Heading2"/>
      </w:pPr>
      <w:r>
        <w:t xml:space="preserve">Digital Transformation and New Media Integration</w:t>
      </w:r>
    </w:p>
    <w:p>
      <w:pPr>
        <w:pStyle w:val="FirstParagraph"/>
      </w:pPr>
      <w:r>
        <w:t xml:space="preserve">In</w:t>
      </w:r>
      <w:r>
        <w:t xml:space="preserve"> </w:t>
      </w:r>
      <w:r>
        <w:t xml:space="preserve">China Shanghai</w:t>
      </w:r>
      <w:r>
        <w:t xml:space="preserve">, the definition of a</w:t>
      </w:r>
    </w:p>
    <w:p>
      <w:pPr>
        <w:pStyle w:val="BodyText"/>
      </w:pPr>
      <w:r>
        <w:t xml:space="preserve">Journalist has evolved into that of a "multimedia producer." The traditional model of writing articles for print is no longer sufficient. Modern reporters in this city are expected to:</w:t>
      </w:r>
    </w:p>
    <w:p>
      <w:pPr>
        <w:numPr>
          <w:ilvl w:val="0"/>
          <w:numId w:val="1003"/>
        </w:numPr>
        <w:pStyle w:val="Compact"/>
      </w:pPr>
      <w:r>
        <w:t xml:space="preserve">Produce high-quality video content for short-form platforms.</w:t>
      </w:r>
    </w:p>
    <w:p>
      <w:pPr>
        <w:numPr>
          <w:ilvl w:val="0"/>
          <w:numId w:val="1003"/>
        </w:numPr>
        <w:pStyle w:val="Compact"/>
      </w:pPr>
      <w:r>
        <w:t xml:space="preserve">Engage in real-time data journalism, utilizing Shanghai’s status as a smart city.</w:t>
      </w:r>
    </w:p>
    <w:p>
      <w:pPr>
        <w:pStyle w:val="FirstParagraph"/>
      </w:pPr>
      <w:r>
        <w:t xml:space="preserve">The integration of artificial intelligence and big data analytics allows the</w:t>
      </w:r>
    </w:p>
    <w:p>
      <w:pPr>
        <w:pStyle w:val="BodyText"/>
      </w:pPr>
      <w:r>
        <w:t xml:space="preserve">Journalist to uncover trends faster than ever before. For instance, analyzing traffic patterns or energy consumption in Shanghai can lead to investigative pieces on sustainability and urban planning efficiency.</w:t>
      </w:r>
    </w:p>
    <w:bookmarkEnd w:id="23"/>
    <w:bookmarkStart w:id="24" w:name="Xf87968d30504124dc4bfa97423cea7be6b2ff3f"/>
    <w:p>
      <w:pPr>
        <w:pStyle w:val="Heading2"/>
      </w:pPr>
      <w:r>
        <w:t xml:space="preserve">Ethical Considerations and Cultural Sensitivity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Journalist working in</w:t>
      </w:r>
    </w:p>
    <w:p>
      <w:pPr>
        <w:pStyle w:val="BodyText"/>
      </w:pPr>
      <w:r>
        <w:t xml:space="preserve">China Shanghai must operate with heightened cultural sensitivity. The city is a melting pot of traditional Chinese values and Western influences. Misunderstanding local customs, historical grievances, or social norms can lead to misrepresentation.</w:t>
      </w:r>
    </w:p>
    <w:p>
      <w:pPr>
        <w:pStyle w:val="BodyText"/>
      </w:pPr>
      <w:r>
        <w:t xml:space="preserve">Ethical reporting in this context also involves protecting sources who may be hesitant to speak due to privacy concerns or fear of professional repercussions. Building a reputation for integrity is paramount for any</w:t>
      </w:r>
    </w:p>
    <w:p>
      <w:pPr>
        <w:pStyle w:val="BodyText"/>
      </w:pPr>
      <w:r>
        <w:t xml:space="preserve">Journalist aiming to succeed in the long term within the Shanghai media landscape.</w:t>
      </w:r>
    </w:p>
    <w:bookmarkEnd w:id="24"/>
    <w:bookmarkStart w:id="25" w:name="X10355d7d7346765e73f8be8f415ab9455d8b688"/>
    <w:p>
      <w:pPr>
        <w:pStyle w:val="Heading2"/>
      </w:pPr>
      <w:r>
        <w:t xml:space="preserve">Conclusion: The Future of Journalism in Shanghai</w:t>
      </w:r>
    </w:p>
    <w:p>
      <w:pPr>
        <w:pStyle w:val="FirstParagraph"/>
      </w:pPr>
      <w:r>
        <w:t xml:space="preserve">The case of the</w:t>
      </w:r>
    </w:p>
    <w:p>
      <w:pPr>
        <w:pStyle w:val="BodyText"/>
      </w:pPr>
      <w:r>
        <w:t xml:space="preserve">Journalist in</w:t>
      </w:r>
    </w:p>
    <w:p>
      <w:pPr>
        <w:pStyle w:val="BodyText"/>
      </w:pPr>
      <w:r>
        <w:t xml:space="preserve">China Shanghai illustrates a broader trend in global media: journalism is becoming increasingly localized yet globally connected. As Shanghai continues to expand its influence as a cultural and economic powerhouse, the need for skilled, ethical, and adaptable journalists remains critical.</w:t>
      </w:r>
    </w:p>
    <w:p>
      <w:pPr>
        <w:pStyle w:val="BodyText"/>
      </w:pPr>
      <w:r>
        <w:t xml:space="preserve">Future developments will likely see further integration of technology in newsrooms across</w:t>
      </w:r>
    </w:p>
    <w:p>
      <w:pPr>
        <w:pStyle w:val="BodyText"/>
      </w:pPr>
      <w:r>
        <w:t xml:space="preserve">China Shanghai, but the core mission of the</w:t>
      </w:r>
    </w:p>
    <w:p>
      <w:pPr>
        <w:pStyle w:val="BodyText"/>
      </w:pPr>
      <w:r>
        <w:t xml:space="preserve">Journalist—to inform, educate, and hold power accountable within its appropriate framework—will remain unchanged. Success in this environment requires not just technical skill, but a deep appreciation for the unique fabric of life in one of the world’s most vibrant cities.</w:t>
      </w:r>
    </w:p>
    <w:p>
      <w:pPr>
        <w:pStyle w:val="BodyText"/>
      </w:pPr>
      <w:r>
        <w:t xml:space="preserve">Document generated for educational and analytical purposes regarding media operations in Shanghai, China.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Journalist in China Shanghai</dc:title>
  <dc:creator/>
  <dc:language>en</dc:language>
  <cp:keywords/>
  <dcterms:created xsi:type="dcterms:W3CDTF">2026-07-29T11:56:02Z</dcterms:created>
  <dcterms:modified xsi:type="dcterms:W3CDTF">2026-07-29T11:56:02Z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