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ccb4263c306267066f0bcb319039f2b64b47810"/>
    <w:p>
      <w:pPr>
        <w:pStyle w:val="Heading1"/>
      </w:pPr>
      <w:r>
        <w:t xml:space="preserve">The Case Study of the Modern Journalist in Saudi Arabia Jeddah: Navigating Vision and Tradition</w:t>
      </w:r>
    </w:p>
    <w:p>
      <w:pPr>
        <w:pStyle w:val="FirstParagraph"/>
      </w:pPr>
      <w:r>
        <w:t xml:space="preserve">The media landscape within the Kingdom is undergoing a profound transformation, driven by the ambitious directives of Vision 2030. Nowhere is this transformation more visible than in</w:t>
      </w:r>
      <w:r>
        <w:t xml:space="preserve"> </w:t>
      </w:r>
      <w:r>
        <w:rPr>
          <w:bCs/>
          <w:b/>
        </w:rPr>
        <w:t xml:space="preserve">Saudi Arabia Jeddah</w:t>
      </w:r>
      <w:r>
        <w:t xml:space="preserve">, a city that serves as the historic gateway to Islam, a commercial hub of immense importance, and increasingly, a cultural capital. Within this dynamic environment, the role of the</w:t>
      </w:r>
      <w:r>
        <w:t xml:space="preserve"> </w:t>
      </w:r>
      <w:r>
        <w:rPr>
          <w:bCs/>
          <w:b/>
        </w:rPr>
        <w:t xml:space="preserve">Journalist</w:t>
      </w:r>
      <w:r>
        <w:t xml:space="preserve"> </w:t>
      </w:r>
      <w:r>
        <w:t xml:space="preserve">has evolved from traditional reporting to becoming an active participant in national development. This case study explores how modern journalists are adapting their practices in</w:t>
      </w:r>
      <w:r>
        <w:t xml:space="preserve"> </w:t>
      </w:r>
      <w:r>
        <w:rPr>
          <w:bCs/>
          <w:b/>
        </w:rPr>
        <w:t xml:space="preserve">Saudi Arabia Jeddah</w:t>
      </w:r>
      <w:r>
        <w:t xml:space="preserve">, balancing new freedoms with cultural sensitivities, and addressing emerging challenges.</w:t>
      </w:r>
    </w:p>
    <w:bookmarkStart w:id="20" w:name="the-context-jeddah-as-a-media-hub"/>
    <w:p>
      <w:pPr>
        <w:pStyle w:val="Heading2"/>
      </w:pPr>
      <w:r>
        <w:t xml:space="preserve">The Context: Jeddah as a Media Hub</w:t>
      </w:r>
    </w:p>
    <w:p>
      <w:pPr>
        <w:pStyle w:val="FirstParagraph"/>
      </w:pPr>
      <w:r>
        <w:rPr>
          <w:bCs/>
          <w:b/>
        </w:rPr>
        <w:t xml:space="preserve">Saudi Arabia Jeddah</w:t>
      </w:r>
      <w:r>
        <w:t xml:space="preserve"> </w:t>
      </w:r>
      <w:r>
        <w:t xml:space="preserve">is not merely a coastal city; it is the economic engine of the western region. Home to the Red Sea Project, one of Saudi Arabia's flagship tourism destinations, and a bustling port that handles significant global trade, Jeddah attracts international attention daily. This influx requires accurate, timely, and nuanced reporting. The historical role of media in</w:t>
      </w:r>
      <w:r>
        <w:t xml:space="preserve"> </w:t>
      </w:r>
      <w:r>
        <w:rPr>
          <w:bCs/>
          <w:b/>
        </w:rPr>
        <w:t xml:space="preserve">Saudi Arabia</w:t>
      </w:r>
      <w:r>
        <w:t xml:space="preserve"> </w:t>
      </w:r>
      <w:r>
        <w:t xml:space="preserve">has shifted significantly since the early 2010s with the issuance of the new Press Law. This legal framework aims to protect freedom of expression while maintaining social stability.</w:t>
      </w:r>
    </w:p>
    <w:p>
      <w:pPr>
        <w:pStyle w:val="BodyText"/>
      </w:pPr>
      <w:r>
        <w:t xml:space="preserve">For a</w:t>
      </w:r>
      <w:r>
        <w:t xml:space="preserve"> </w:t>
      </w:r>
      <w:r>
        <w:rPr>
          <w:bCs/>
          <w:b/>
        </w:rPr>
        <w:t xml:space="preserve">Journalist</w:t>
      </w:r>
      <w:r>
        <w:t xml:space="preserve"> </w:t>
      </w:r>
      <w:r>
        <w:t xml:space="preserve">operating in Jeddah, this means navigating a landscape that encourages investigative reporting and public discourse on development projects, yet remains deeply rooted in Islamic values and national unity. The city itself provides the backdrop: a juxtaposition of ancient coral architecture against futuristic skyscrapers mirrors the dual challenge faced by media professionals—honoring heritage while promoting innovation.</w:t>
      </w:r>
    </w:p>
    <w:bookmarkEnd w:id="20"/>
    <w:bookmarkStart w:id="21" w:name="the-evolving-role-of-the-journalist"/>
    <w:p>
      <w:pPr>
        <w:pStyle w:val="Heading2"/>
      </w:pPr>
      <w:r>
        <w:t xml:space="preserve">The Evolving Role of the Journalist</w:t>
      </w:r>
    </w:p>
    <w:p>
      <w:pPr>
        <w:pStyle w:val="FirstParagraph"/>
      </w:pPr>
      <w:r>
        <w:t xml:space="preserve">In this context, a</w:t>
      </w:r>
      <w:r>
        <w:t xml:space="preserve"> </w:t>
      </w:r>
      <w:r>
        <w:rPr>
          <w:bCs/>
          <w:b/>
        </w:rPr>
        <w:t xml:space="preserve">Journalist</w:t>
      </w:r>
      <w:r>
        <w:t xml:space="preserve"> </w:t>
      </w:r>
      <w:r>
        <w:t xml:space="preserve">is no longer just an observer but often a bridge between government initiatives and the public. In</w:t>
      </w:r>
      <w:r>
        <w:t xml:space="preserve"> </w:t>
      </w:r>
      <w:r>
        <w:rPr>
          <w:bCs/>
          <w:b/>
        </w:rPr>
        <w:t xml:space="preserve">Saudi Arabia Jeddah</w:t>
      </w:r>
      <w:r>
        <w:t xml:space="preserve">, journalists are heavily involved in covering economic diversification, tourism developments, and social reforms. For instance, during the coverage of major events like the Jeddah Central development or cultural festivals at King Abdulaziz Historical Center,</w:t>
      </w:r>
      <w:r>
        <w:t xml:space="preserve"> </w:t>
      </w:r>
      <w:r>
        <w:rPr>
          <w:bCs/>
          <w:b/>
        </w:rPr>
        <w:t xml:space="preserve">Journalist</w:t>
      </w:r>
      <w:r>
        <w:t xml:space="preserve">s must translate complex policy goals into relatable narratives for local residents and international audiences alike.</w:t>
      </w:r>
    </w:p>
    <w:p>
      <w:pPr>
        <w:numPr>
          <w:ilvl w:val="0"/>
          <w:numId w:val="1001"/>
        </w:numPr>
        <w:pStyle w:val="Compact"/>
      </w:pPr>
      <w:r>
        <w:rPr>
          <w:bCs/>
          <w:b/>
        </w:rPr>
        <w:t xml:space="preserve">Economic Storytelling:</w:t>
      </w:r>
    </w:p>
    <w:p>
      <w:pPr>
        <w:numPr>
          <w:ilvl w:val="0"/>
          <w:numId w:val="1000"/>
        </w:numPr>
        <w:pStyle w:val="Compact"/>
      </w:pPr>
      <w:r>
        <w:t xml:space="preserve">Journalists focus on the impact of Vision 2030 on daily life in Jeddah, highlighting small businesses benefiting from tourism growth and infrastructure upgrades.</w:t>
      </w:r>
    </w:p>
    <w:p>
      <w:pPr>
        <w:numPr>
          <w:ilvl w:val="0"/>
          <w:numId w:val="1001"/>
        </w:numPr>
        <w:pStyle w:val="Compact"/>
      </w:pPr>
      <w:r>
        <w:rPr>
          <w:bCs/>
          <w:b/>
        </w:rPr>
        <w:t xml:space="preserve">Cultural Preservation:</w:t>
      </w:r>
      <w:r>
        <w:t xml:space="preserve"> </w:t>
      </w:r>
      <w:r>
        <w:t xml:space="preserve">There is a critical need for</w:t>
      </w:r>
    </w:p>
    <w:p>
      <w:pPr>
        <w:numPr>
          <w:ilvl w:val="0"/>
          <w:numId w:val="1000"/>
        </w:numPr>
        <w:pStyle w:val="Compact"/>
      </w:pPr>
      <w:r>
        <w:t xml:space="preserve">Journalists to document the intangible heritage of</w:t>
      </w:r>
    </w:p>
    <w:p>
      <w:pPr>
        <w:numPr>
          <w:ilvl w:val="0"/>
          <w:numId w:val="1000"/>
        </w:numPr>
        <w:pStyle w:val="Compact"/>
      </w:pPr>
      <w:r>
        <w:t xml:space="preserve">Saudi Arabia Jeddah, including its maritime history and architectural nuances, ensuring that rapid modernization does not erase cultural identity.</w:t>
      </w:r>
    </w:p>
    <w:p>
      <w:pPr>
        <w:numPr>
          <w:ilvl w:val="0"/>
          <w:numId w:val="1001"/>
        </w:numPr>
        <w:pStyle w:val="Compact"/>
      </w:pPr>
      <w:r>
        <w:rPr>
          <w:bCs/>
          <w:b/>
        </w:rPr>
        <w:t xml:space="preserve">Digital Engagement:</w:t>
      </w:r>
      <w:r>
        <w:t xml:space="preserve"> </w:t>
      </w:r>
      <w:r>
        <w:t xml:space="preserve">With high internet penetration in</w:t>
      </w:r>
    </w:p>
    <w:p>
      <w:pPr>
        <w:numPr>
          <w:ilvl w:val="0"/>
          <w:numId w:val="1000"/>
        </w:numPr>
        <w:pStyle w:val="Compact"/>
      </w:pPr>
      <w:r>
        <w:t xml:space="preserve">Saudi Arabia, a modern</w:t>
      </w:r>
    </w:p>
    <w:p>
      <w:pPr>
        <w:numPr>
          <w:ilvl w:val="0"/>
          <w:numId w:val="1000"/>
        </w:numPr>
        <w:pStyle w:val="Compact"/>
      </w:pPr>
      <w:r>
        <w:t xml:space="preserve">Journalist in Jeddah must be proficient in digital platforms. This involves creating multimedia content, engaging with citizens on social media, and verifying information to combat misinformation.</w:t>
      </w:r>
    </w:p>
    <w:bookmarkEnd w:id="21"/>
    <w:bookmarkStart w:id="22" w:name="Xa31af197ca08dd8c35a4a1b2c9d8f5effd97f8f"/>
    <w:p>
      <w:pPr>
        <w:pStyle w:val="Heading2"/>
      </w:pPr>
      <w:r>
        <w:t xml:space="preserve">Challenges Faced by Journalists in Jeddah</w:t>
      </w:r>
    </w:p>
    <w:p>
      <w:pPr>
        <w:pStyle w:val="FirstParagraph"/>
      </w:pPr>
      <w:r>
        <w:t xml:space="preserve">Despite the positive shifts,</w:t>
      </w:r>
    </w:p>
    <w:p>
      <w:pPr>
        <w:pStyle w:val="BodyText"/>
      </w:pPr>
      <w:r>
        <w:t xml:space="preserve">Journalists operating in</w:t>
      </w:r>
    </w:p>
    <w:p>
      <w:pPr>
        <w:pStyle w:val="BodyText"/>
      </w:pPr>
      <w:r>
        <w:t xml:space="preserve">Saudi Arabia Jeddah face distinct challenges. The primary challenge lies in balancing freedom of expression with respect for local laws and cultural norms. Topics such as social issues, labor rights within construction projects (common in a growing city like Jeddah), and environmental impacts of mega-projects require careful handling.</w:t>
      </w:r>
    </w:p>
    <w:p>
      <w:pPr>
        <w:pStyle w:val="BodyText"/>
      </w:pPr>
      <w:r>
        <w:t xml:space="preserve">Furthermore, the pressure to meet fast-paced digital news cycles can sometimes compromise depth. In</w:t>
      </w:r>
    </w:p>
    <w:p>
      <w:pPr>
        <w:pStyle w:val="BodyText"/>
      </w:pPr>
      <w:r>
        <w:t xml:space="preserve">Saudi Arabia Jeddah, where stories often have global implications due to international investment, there is an expectation for high-standard journalism that meets international ethical codes while adhering to domestic regulations. Additionally, economic pressures on local media houses mean that a</w:t>
      </w:r>
    </w:p>
    <w:p>
      <w:pPr>
        <w:pStyle w:val="BodyText"/>
      </w:pPr>
      <w:r>
        <w:t xml:space="preserve">Journalist may need to be multi-skilled—acting as a reporter, editor, and producer simultaneously.</w:t>
      </w:r>
    </w:p>
    <w:bookmarkEnd w:id="22"/>
    <w:bookmarkStart w:id="23" w:name="Xccc8659fb8ce43badd67bae10a3ad106e963445"/>
    <w:p>
      <w:pPr>
        <w:pStyle w:val="Heading2"/>
      </w:pPr>
      <w:r>
        <w:t xml:space="preserve">Case Example: Reporting on Sustainable Urban Development</w:t>
      </w:r>
    </w:p>
    <w:p>
      <w:pPr>
        <w:pStyle w:val="FirstParagraph"/>
      </w:pPr>
      <w:r>
        <w:t xml:space="preserve">To illustrate these dynamics, consider the case of reporting on Jeddah’s green initiatives. A</w:t>
      </w:r>
      <w:r>
        <w:t xml:space="preserve"> </w:t>
      </w:r>
      <w:r>
        <w:rPr>
          <w:bCs/>
          <w:b/>
        </w:rPr>
        <w:t xml:space="preserve">Journalist</w:t>
      </w:r>
      <w:r>
        <w:t xml:space="preserve"> </w:t>
      </w:r>
      <w:r>
        <w:t xml:space="preserve">covering the planting of trees along King Abdulaziz Road or the expansion of parks in Al-Balad must not only report facts but also engage with community concerns regarding water usage and maintenance costs. In</w:t>
      </w:r>
    </w:p>
    <w:p>
      <w:pPr>
        <w:pStyle w:val="BodyText"/>
      </w:pPr>
      <w:r>
        <w:t xml:space="preserve">Saudi Arabia Jeddah, such reporting can spark public dialogue on sustainability. The success of this</w:t>
      </w:r>
    </w:p>
    <w:p>
      <w:pPr>
        <w:pStyle w:val="BodyText"/>
      </w:pPr>
      <w:r>
        <w:t xml:space="preserve">Journalist's work is measured by the level of public engagement and the clarity with which government efforts are communicated to citizens.</w:t>
      </w:r>
    </w:p>
    <w:bookmarkEnd w:id="23"/>
    <w:bookmarkStart w:id="24" w:name="X8225eb7d07c4e10afc9c4b1fe801c1f1f7f02be"/>
    <w:p>
      <w:pPr>
        <w:pStyle w:val="Heading2"/>
      </w:pPr>
      <w:r>
        <w:t xml:space="preserve">Conclusion: The Future of Journalism in Jeddah</w:t>
      </w:r>
    </w:p>
    <w:p>
      <w:pPr>
        <w:pStyle w:val="FirstParagraph"/>
      </w:pPr>
      <w:r>
        <w:t xml:space="preserve">The trajectory for</w:t>
      </w:r>
    </w:p>
    <w:p>
      <w:pPr>
        <w:pStyle w:val="BodyText"/>
      </w:pPr>
      <w:r>
        <w:t xml:space="preserve">Journalists in</w:t>
      </w:r>
    </w:p>
    <w:p>
      <w:pPr>
        <w:pStyle w:val="BodyText"/>
      </w:pPr>
      <w:r>
        <w:t xml:space="preserve">Saudi Arabia Jeddah is one of increasing responsibility and influence. As the city continues to position itself as a global hub for culture, tourism, and business, the need for credible, insightful journalism becomes paramount. The modern</w:t>
      </w:r>
      <w:r>
        <w:t xml:space="preserve"> </w:t>
      </w:r>
      <w:r>
        <w:rPr>
          <w:bCs/>
          <w:b/>
        </w:rPr>
        <w:t xml:space="preserve">Journalist</w:t>
      </w:r>
      <w:r>
        <w:t xml:space="preserve"> </w:t>
      </w:r>
      <w:r>
        <w:t xml:space="preserve">in this region is an educator, a watchdog within legal bounds, and a storyteller of national progress.</w:t>
      </w:r>
    </w:p>
    <w:p>
      <w:pPr>
        <w:pStyle w:val="BodyText"/>
      </w:pPr>
      <w:r>
        <w:t xml:space="preserve">Ultimately, the success of media in</w:t>
      </w:r>
    </w:p>
    <w:p>
      <w:pPr>
        <w:pStyle w:val="BodyText"/>
      </w:pPr>
      <w:r>
        <w:t xml:space="preserve">Saudi Arabia Jeddah depends on the ability of its practitioners to adapt. They must embrace technology and global standards while remaining deeply connected to the local context. By doing so, they contribute not only to the information ecosystem but also to the social cohesion and economic vitality of one of Saudi Arabia’s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Saudi Arabia Jeddah</dc:title>
  <dc:creator/>
  <dc:language>en</dc:language>
  <cp:keywords/>
  <dcterms:created xsi:type="dcterms:W3CDTF">2026-07-29T10:26:43Z</dcterms:created>
  <dcterms:modified xsi:type="dcterms:W3CDTF">2026-07-29T10:26:43Z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