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Spain</w:t>
      </w:r>
      <w:r>
        <w:t xml:space="preserve"> </w:t>
      </w:r>
      <w:r>
        <w:t xml:space="preserve">Barcelona</w:t>
      </w:r>
    </w:p>
    <w:bookmarkStart w:id="35" w:name="X315851032240076cef824c9e76a64c92d669ef7"/>
    <w:p>
      <w:pPr>
        <w:pStyle w:val="Heading1"/>
      </w:pPr>
      <w:r>
        <w:t xml:space="preserve">Case Study: The Modern Journalist in Spain Barcelona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t xml:space="preserve">Subject Profile:</w:t>
      </w:r>
      <w:r>
        <w:t xml:space="preserve"> </w:t>
      </w:r>
      <w:r>
        <w:t xml:space="preserve">Journalist</w:t>
      </w:r>
    </w:p>
    <w:bookmarkStart w:id="20" w:name="executive-summary"/>
    <w:p>
      <w:pPr>
        <w:pStyle w:val="Heading2"/>
      </w:pPr>
      <w:r>
        <w:t xml:space="preserve">1. Executive Summary</w:t>
      </w:r>
    </w:p>
    <w:p>
      <w:pPr>
        <w:pStyle w:val="FirstParagraph"/>
      </w:pPr>
      <w:r>
        <w:t xml:space="preserve">This case study provides a comprehensive analysis of the professional landscape, challenges, and opportunities faced by a modern</w:t>
      </w:r>
      <w:r>
        <w:t xml:space="preserve"> </w:t>
      </w:r>
      <w:r>
        <w:rPr>
          <w:bCs/>
          <w:b/>
        </w:rPr>
        <w:t xml:space="preserve">Journalist</w:t>
      </w:r>
      <w:r>
        <w:t xml:space="preserve"> </w:t>
      </w:r>
      <w:r>
        <w:t xml:space="preserve">operating within the vibrant cultural and political hub of Spain Barcelona. As global media ecosystems undergo rapid transformation due to digitalization, decentralization of information sources, and shifting consumer habits in news consumption. The specific context of Spain Barcelona offers a unique microcosm for understanding these dynamics.</w:t>
      </w:r>
    </w:p>
    <w:p>
      <w:pPr>
        <w:pStyle w:val="BodyText"/>
      </w:pPr>
      <w:r>
        <w:t xml:space="preserve">The objective of this document is to explore how a</w:t>
      </w:r>
      <w:r>
        <w:t xml:space="preserve"> </w:t>
      </w:r>
      <w:r>
        <w:rPr>
          <w:bCs/>
          <w:b/>
        </w:rPr>
        <w:t xml:space="preserve">Journalist</w:t>
      </w:r>
      <w:r>
        <w:t xml:space="preserve"> </w:t>
      </w:r>
      <w:r>
        <w:t xml:space="preserve">navigates the complexities of local Catalan politics, national Spanish regulations international reporting standards while maintaining journalistic integrity and financial sustainability in Spain Barcelona. This analysis delves into the sociopolitical fabric of Spain Barcelona, examining how it influences editorial decisions audience engagement strategies and ethical considerations.</w:t>
      </w:r>
    </w:p>
    <w:bookmarkEnd w:id="20"/>
    <w:bookmarkStart w:id="23" w:name="Xbf2225b41c769c87eaca7bc2c51a75a7a8961ca"/>
    <w:p>
      <w:pPr>
        <w:pStyle w:val="Heading2"/>
      </w:pPr>
      <w:r>
        <w:t xml:space="preserve">2. Contextual Background: The Spain Barcelona Environment</w:t>
      </w:r>
    </w:p>
    <w:bookmarkStart w:id="21" w:name="socio-political-landscape"/>
    <w:p>
      <w:pPr>
        <w:pStyle w:val="Heading3"/>
      </w:pPr>
      <w:r>
        <w:t xml:space="preserve">2.1 Socio-Political Landscape</w:t>
      </w:r>
    </w:p>
    <w:p>
      <w:pPr>
        <w:pStyle w:val="FirstParagraph"/>
      </w:pPr>
      <w:r>
        <w:t xml:space="preserve">The environment in Spain Barcelona is characterized by a complex interplay of local, regional, and national identities. For any</w:t>
      </w:r>
      <w:r>
        <w:t xml:space="preserve"> </w:t>
      </w:r>
      <w:r>
        <w:rPr>
          <w:bCs/>
          <w:b/>
        </w:rPr>
        <w:t xml:space="preserve">Journalist</w:t>
      </w:r>
      <w:r>
        <w:t xml:space="preserve">, understanding the nuances of Catalan identity versus Spanish statehood is not merely an academic exercise but a daily professional reality. Spain Barcelona serves as a focal point for debates regarding autonomy language preservation and economic policy.</w:t>
      </w:r>
    </w:p>
    <w:p>
      <w:pPr>
        <w:pStyle w:val="BodyText"/>
      </w:pPr>
      <w:r>
        <w:t xml:space="preserve">The linguistic diversity of Spain Barcelona presents both a challenge and an opportunity. A</w:t>
      </w:r>
      <w:r>
        <w:t xml:space="preserve"> </w:t>
      </w:r>
      <w:r>
        <w:rPr>
          <w:bCs/>
          <w:b/>
        </w:rPr>
        <w:t xml:space="preserve">Journalist</w:t>
      </w:r>
      <w:r>
        <w:t xml:space="preserve"> </w:t>
      </w:r>
      <w:r>
        <w:t xml:space="preserve">working in this region must often be multilingual navigating between Catalan Spanish English to reach diverse audiences. This linguistic duality influences how stories are framed translated and disseminated.</w:t>
      </w:r>
    </w:p>
    <w:bookmarkEnd w:id="21"/>
    <w:bookmarkStart w:id="22" w:name="media-market-dynamics"/>
    <w:p>
      <w:pPr>
        <w:pStyle w:val="Heading3"/>
      </w:pPr>
      <w:r>
        <w:t xml:space="preserve">2.2 Media Market Dynamics</w:t>
      </w:r>
    </w:p>
    <w:p>
      <w:pPr>
        <w:pStyle w:val="FirstParagraph"/>
      </w:pPr>
      <w:r>
        <w:t xml:space="preserve">The media market in Spain Barcelona is competitive and fragmented. Traditional print media faces significant decline while digital platforms dominate content consumption. Major national outlets have strong presences in Spain Barcelona, alongside local independent digital-first publications and community radio stations. For a</w:t>
      </w:r>
      <w:r>
        <w:t xml:space="preserve"> </w:t>
      </w:r>
      <w:r>
        <w:rPr>
          <w:bCs/>
          <w:b/>
        </w:rPr>
        <w:t xml:space="preserve">Journalist</w:t>
      </w:r>
      <w:r>
        <w:t xml:space="preserve">, this means competing for attention in an saturated information environment where clickbait often overshadows nuanced reporting.</w:t>
      </w:r>
    </w:p>
    <w:bookmarkEnd w:id="22"/>
    <w:bookmarkEnd w:id="23"/>
    <w:bookmarkStart w:id="27" w:name="X31e833fe6f18bb71547418808ae730087b56af2"/>
    <w:p>
      <w:pPr>
        <w:pStyle w:val="Heading2"/>
      </w:pPr>
      <w:r>
        <w:t xml:space="preserve">3. Professional Challenges for the Journalist</w:t>
      </w:r>
    </w:p>
    <w:p>
      <w:pPr>
        <w:pStyle w:val="FirstParagraph"/>
      </w:pPr>
      <w:r>
        <w:t xml:space="preserve">The role of a</w:t>
      </w:r>
      <w:r>
        <w:t xml:space="preserve"> </w:t>
      </w:r>
      <w:r>
        <w:rPr>
          <w:bCs/>
          <w:b/>
        </w:rPr>
        <w:t xml:space="preserve">Journalist</w:t>
      </w:r>
      <w:r>
        <w:t xml:space="preserve"> </w:t>
      </w:r>
      <w:r>
        <w:t xml:space="preserve">in Spain Barcelona is fraught with specific challenges that require strategic adaptation and resilience.</w:t>
      </w:r>
    </w:p>
    <w:bookmarkStart w:id="24" w:name="political-pressure-and-polarization"/>
    <w:p>
      <w:pPr>
        <w:pStyle w:val="Heading3"/>
      </w:pPr>
      <w:r>
        <w:t xml:space="preserve">3.1 Political Pressure and Polarization</w:t>
      </w:r>
    </w:p>
    <w:p>
      <w:pPr>
        <w:pStyle w:val="FirstParagraph"/>
      </w:pPr>
      <w:r>
        <w:t xml:space="preserve">In Spain Barcelona political polarization is high. Issues related to independence referendums judicial processes involving Catalan leaders create a highly charged atmosphere. A</w:t>
      </w:r>
      <w:r>
        <w:t xml:space="preserve"> </w:t>
      </w:r>
      <w:r>
        <w:rPr>
          <w:bCs/>
          <w:b/>
        </w:rPr>
        <w:t xml:space="preserve">Journalist</w:t>
      </w:r>
      <w:r>
        <w:t xml:space="preserve"> </w:t>
      </w:r>
      <w:r>
        <w:t xml:space="preserve">must navigate these sensitive topics with precision avoiding sensationalism while ensuring accurate representation of all sides. Fear of litigation or political backlash can sometimes lead to self-censorship requiring strong ethical grounding and legal awareness.</w:t>
      </w:r>
    </w:p>
    <w:bookmarkEnd w:id="24"/>
    <w:bookmarkStart w:id="25" w:name="economic-pressures-on-journalism"/>
    <w:p>
      <w:pPr>
        <w:pStyle w:val="Heading3"/>
      </w:pPr>
      <w:r>
        <w:t xml:space="preserve">3.2 Economic Pressures on Journalism</w:t>
      </w:r>
    </w:p>
    <w:p>
      <w:pPr>
        <w:pStyle w:val="FirstParagraph"/>
      </w:pPr>
      <w:r>
        <w:t xml:space="preserve">The economic model for traditional journalism is under severe strain across Spain Barcelona as well as globally. Advertising revenue has shifted largely to tech giants leading to budget cuts in newsrooms. For the modern</w:t>
      </w:r>
      <w:r>
        <w:t xml:space="preserve"> </w:t>
      </w:r>
      <w:r>
        <w:rPr>
          <w:bCs/>
          <w:b/>
        </w:rPr>
        <w:t xml:space="preserve">Journalist</w:t>
      </w:r>
      <w:r>
        <w:t xml:space="preserve">, this means doing more with less often wearing multiple hats such as reporter editor social media manager and data analyst. Sustainability requires finding innovative revenue streams such as subscriptions newsletters or crowdfunding initiatives tailored to the local audience in Spain Barcelona.</w:t>
      </w:r>
    </w:p>
    <w:bookmarkEnd w:id="25"/>
    <w:bookmarkStart w:id="26" w:name="digital-disinformation-and-trust"/>
    <w:p>
      <w:pPr>
        <w:pStyle w:val="Heading3"/>
      </w:pPr>
      <w:r>
        <w:t xml:space="preserve">3.3 Digital Disinformation and Trust</w:t>
      </w:r>
    </w:p>
    <w:p>
      <w:pPr>
        <w:pStyle w:val="FirstParagraph"/>
      </w:pPr>
      <w:r>
        <w:t xml:space="preserve">The spread of disinformation is a critical concern in Spain Barcelona particularly during election cycles and major political events. A</w:t>
      </w:r>
      <w:r>
        <w:t xml:space="preserve"> </w:t>
      </w:r>
      <w:r>
        <w:rPr>
          <w:bCs/>
          <w:b/>
        </w:rPr>
        <w:t xml:space="preserve">Journalist</w:t>
      </w:r>
      <w:r>
        <w:t xml:space="preserve"> </w:t>
      </w:r>
      <w:r>
        <w:t xml:space="preserve">plays a pivotal role in combating fake news through fact-checking transparency and verification processes. Building trust with the community is paramount as audiences become increasingly skeptical of mainstream media narratives.</w:t>
      </w:r>
    </w:p>
    <w:bookmarkEnd w:id="26"/>
    <w:bookmarkEnd w:id="27"/>
    <w:bookmarkStart w:id="31" w:name="strategic-opportunities-for-growth"/>
    <w:p>
      <w:pPr>
        <w:pStyle w:val="Heading2"/>
      </w:pPr>
      <w:r>
        <w:t xml:space="preserve">4. Strategic Opportunities for Growth</w:t>
      </w:r>
    </w:p>
    <w:p>
      <w:pPr>
        <w:pStyle w:val="FirstParagraph"/>
      </w:pPr>
      <w:r>
        <w:t xml:space="preserve">Journalist in Spain Barcelona.</w:t>
      </w:r>
    </w:p>
    <w:bookmarkStart w:id="28" w:name="niche-storytelling-and-data-journalism"/>
    <w:p>
      <w:pPr>
        <w:pStyle w:val="Heading3"/>
      </w:pPr>
      <w:r>
        <w:t xml:space="preserve">4.1 Niche Storytelling and Data Journalism</w:t>
      </w:r>
    </w:p>
    <w:p>
      <w:pPr>
        <w:pStyle w:val="FirstParagraph"/>
      </w:pPr>
      <w:r>
        <w:t xml:space="preserve">Leveraging data to uncover hidden trends or investigative stories can set a</w:t>
      </w:r>
      <w:r>
        <w:t xml:space="preserve"> </w:t>
      </w:r>
      <w:r>
        <w:rPr>
          <w:bCs/>
          <w:b/>
        </w:rPr>
        <w:t xml:space="preserve">Journalist</w:t>
      </w:r>
      <w:r>
        <w:t xml:space="preserve"> </w:t>
      </w:r>
      <w:r>
        <w:t xml:space="preserve">apart. Spain Barcelona offers rich datasets related tourism urban development social services which when analyzed creatively can yield compelling narratives that resonate with local residents interested in their city's future.</w:t>
      </w:r>
    </w:p>
    <w:bookmarkEnd w:id="28"/>
    <w:bookmarkStart w:id="29" w:name="community-engagement-and-localism"/>
    <w:p>
      <w:pPr>
        <w:pStyle w:val="Heading3"/>
      </w:pPr>
      <w:r>
        <w:t xml:space="preserve">4.2 Community Engagement and Localism</w:t>
      </w:r>
    </w:p>
    <w:p>
      <w:pPr>
        <w:pStyle w:val="FirstParagraph"/>
      </w:pPr>
      <w:r>
        <w:t xml:space="preserve">Focusing on hyper-local issues allows a</w:t>
      </w:r>
      <w:r>
        <w:t xml:space="preserve"> </w:t>
      </w:r>
      <w:r>
        <w:rPr>
          <w:bCs/>
          <w:b/>
        </w:rPr>
        <w:t xml:space="preserve">Journalist</w:t>
      </w:r>
      <w:r>
        <w:t xml:space="preserve"> </w:t>
      </w:r>
      <w:r>
        <w:t xml:space="preserve">to build deep connections within specific neighborhoods of Spain Barcelona. By highlighting grassroots movements community projects or cultural events the journalist can foster loyalty among readers who feel their immediate concerns are being addressed. This local focus can translate into stronger subscription models and event-based revenue opportunities.</w:t>
      </w:r>
    </w:p>
    <w:bookmarkEnd w:id="29"/>
    <w:bookmarkStart w:id="30" w:name="cross-border-collaboration"/>
    <w:p>
      <w:pPr>
        <w:pStyle w:val="Heading3"/>
      </w:pPr>
      <w:r>
        <w:t xml:space="preserve">4.3 Cross-Border Collaboration</w:t>
      </w:r>
    </w:p>
    <w:p>
      <w:pPr>
        <w:pStyle w:val="FirstParagraph"/>
      </w:pPr>
      <w:r>
        <w:t xml:space="preserve">Southern Europe faces similar challenges regarding migration climate change and economic inequality. A</w:t>
      </w:r>
      <w:r>
        <w:t xml:space="preserve"> </w:t>
      </w:r>
      <w:r>
        <w:rPr>
          <w:bCs/>
          <w:b/>
        </w:rPr>
        <w:t xml:space="preserve">Journalist</w:t>
      </w:r>
      <w:r>
        <w:t xml:space="preserve"> </w:t>
      </w:r>
      <w:r>
        <w:t xml:space="preserve">in Spain Barcelona can collaborate with peers across the Mediterranean creating cross-border investigative pieces that highlight shared experiences and solutions this enhances credibility expands reach beyond local boundaries.</w:t>
      </w:r>
    </w:p>
    <w:bookmarkEnd w:id="30"/>
    <w:bookmarkEnd w:id="31"/>
    <w:bookmarkStart w:id="32" w:name="X6ddd46997ba422f71d83dd9717311cf506d94e0"/>
    <w:p>
      <w:pPr>
        <w:pStyle w:val="Heading2"/>
      </w:pPr>
      <w:r>
        <w:t xml:space="preserve">5. Case Scenario: The Urban Development Debate</w:t>
      </w:r>
    </w:p>
    <w:p>
      <w:pPr>
        <w:pStyle w:val="FirstParagraph"/>
      </w:pPr>
      <w:r>
        <w:t xml:space="preserve">To illustrate these points consider a hypothetical scenario where a major real estate development project threatens green spaces in central Spain Barcelona. A proactive</w:t>
      </w:r>
      <w:r>
        <w:t xml:space="preserve"> </w:t>
      </w:r>
      <w:r>
        <w:rPr>
          <w:bCs/>
          <w:b/>
        </w:rPr>
        <w:t xml:space="preserve">Journalist</w:t>
      </w:r>
    </w:p>
    <w:p>
      <w:pPr>
        <w:pStyle w:val="BodyText"/>
      </w:pPr>
      <w:r>
        <w:t xml:space="preserve">would:</w:t>
      </w:r>
    </w:p>
    <w:p>
      <w:pPr>
        <w:numPr>
          <w:ilvl w:val="0"/>
          <w:numId w:val="1001"/>
        </w:numPr>
        <w:pStyle w:val="Compact"/>
      </w:pPr>
      <w:r>
        <w:rPr>
          <w:bCs/>
          <w:b/>
        </w:rPr>
        <w:t xml:space="preserve">Investigate:</w:t>
      </w:r>
      <w:r>
        <w:t xml:space="preserve"> </w:t>
      </w:r>
      <w:r>
        <w:t xml:space="preserve">Conduct thorough research into the developers involved government permits and environmental impact assessments.</w:t>
      </w:r>
    </w:p>
    <w:p>
      <w:pPr>
        <w:numPr>
          <w:ilvl w:val="0"/>
          <w:numId w:val="1001"/>
        </w:numPr>
        <w:pStyle w:val="Compact"/>
      </w:pPr>
      <w:r>
        <w:rPr>
          <w:bCs/>
          <w:b/>
        </w:rPr>
        <w:t xml:space="preserve">Multimedia Approach:</w:t>
      </w:r>
    </w:p>
    <w:p>
      <w:pPr>
        <w:numPr>
          <w:ilvl w:val="0"/>
          <w:numId w:val="1000"/>
        </w:numPr>
        <w:pStyle w:val="Compact"/>
      </w:pPr>
      <w:r>
        <w:t xml:space="preserve">Use drone footage social media polls video interviews with residents to present a multi-dimensional story.</w:t>
      </w:r>
    </w:p>
    <w:p>
      <w:pPr>
        <w:numPr>
          <w:ilvl w:val="0"/>
          <w:numId w:val="1001"/>
        </w:numPr>
        <w:pStyle w:val="Compact"/>
      </w:pPr>
      <w:r>
        <w:t xml:space="preserve">Bilingual Reporting:: Publish versions in both Catalan and Spanish ensuring maximum accessibility across Spain Barcelona demographics.</w:t>
      </w:r>
    </w:p>
    <w:p>
      <w:pPr>
        <w:numPr>
          <w:ilvl w:val="0"/>
          <w:numId w:val="1001"/>
        </w:numPr>
        <w:pStyle w:val="Compact"/>
      </w:pPr>
      <w:r>
        <w:t xml:space="preserve">Actionable Journalism:: Include information on how citizens can participate in public hearings or sign petitions empowering the audience beyond passive consumption.</w:t>
      </w:r>
    </w:p>
    <w:bookmarkEnd w:id="32"/>
    <w:bookmarkStart w:id="33" w:name="recommendations-for-stakeholders"/>
    <w:p>
      <w:pPr>
        <w:pStyle w:val="Heading2"/>
      </w:pPr>
      <w:r>
        <w:t xml:space="preserve">6. Recommendations for Stakeholders</w:t>
      </w:r>
    </w:p>
    <w:p>
      <w:pPr>
        <w:pStyle w:val="FirstParagraph"/>
      </w:pPr>
      <w:r>
        <w:t xml:space="preserve">To support the sustainability and effectiveness of journalism in Spain Barcelona several actions are recommended:</w:t>
      </w:r>
    </w:p>
    <w:p>
      <w:pPr>
        <w:numPr>
          <w:ilvl w:val="0"/>
          <w:numId w:val="1002"/>
        </w:numPr>
        <w:pStyle w:val="Compact"/>
      </w:pPr>
      <w:r>
        <w:rPr>
          <w:bCs/>
          <w:b/>
        </w:rPr>
        <w:t xml:space="preserve">Educational Initiatives:</w:t>
      </w:r>
    </w:p>
    <w:p>
      <w:pPr>
        <w:numPr>
          <w:ilvl w:val="0"/>
          <w:numId w:val="1000"/>
        </w:numPr>
        <w:pStyle w:val="Compact"/>
      </w:pPr>
      <w:r>
        <w:t xml:space="preserve">Media literacy programs in schools should emphasize critical thinking about news sources helping future audiences discern quality journalism from noise.</w:t>
      </w:r>
    </w:p>
    <w:p>
      <w:pPr>
        <w:numPr>
          <w:ilvl w:val="0"/>
          <w:numId w:val="1002"/>
        </w:numPr>
        <w:pStyle w:val="Compact"/>
      </w:pPr>
      <w:r>
        <w:rPr>
          <w:bCs/>
          <w:b/>
        </w:rPr>
        <w:t xml:space="preserve">Policy Support:</w:t>
      </w:r>
    </w:p>
    <w:p>
      <w:pPr>
        <w:numPr>
          <w:ilvl w:val="0"/>
          <w:numId w:val="1000"/>
        </w:numPr>
        <w:pStyle w:val="Compact"/>
      </w:pPr>
      <w:r>
        <w:t xml:space="preserve">: Government grants or tax incentives for non-profit digital news startups could help stabilize the ecosystem for independent</w:t>
      </w:r>
    </w:p>
    <w:p>
      <w:pPr>
        <w:numPr>
          <w:ilvl w:val="0"/>
          <w:numId w:val="1000"/>
        </w:numPr>
        <w:pStyle w:val="Compact"/>
      </w:pPr>
      <w:r>
        <w:t xml:space="preserve">Journalists operating in Spain Barcelona.</w:t>
      </w:r>
    </w:p>
    <w:p>
      <w:pPr>
        <w:numPr>
          <w:ilvl w:val="0"/>
          <w:numId w:val="1002"/>
        </w:numPr>
        <w:pStyle w:val="Compact"/>
      </w:pPr>
      <w:r>
        <w:rPr>
          <w:bCs/>
          <w:b/>
        </w:rPr>
        <w:t xml:space="preserve">Tech Integration:</w:t>
      </w:r>
    </w:p>
    <w:p>
      <w:pPr>
        <w:numPr>
          <w:ilvl w:val="0"/>
          <w:numId w:val="1000"/>
        </w:numPr>
        <w:pStyle w:val="Compact"/>
      </w:pPr>
      <w:r>
        <w:t xml:space="preserve">: Investment in AI tools for fact-checking and translation can enhance productivity allowing a</w:t>
      </w:r>
    </w:p>
    <w:p>
      <w:pPr>
        <w:numPr>
          <w:ilvl w:val="0"/>
          <w:numId w:val="1000"/>
        </w:numPr>
        <w:pStyle w:val="Compact"/>
      </w:pPr>
      <w:r>
        <w:t xml:space="preserve">Journalist to focus on high-value investigative work.</w:t>
      </w:r>
    </w:p>
    <w:bookmarkEnd w:id="33"/>
    <w:bookmarkStart w:id="34" w:name="conclusion"/>
    <w:p>
      <w:pPr>
        <w:pStyle w:val="Heading2"/>
      </w:pPr>
      <w:r>
        <w:t xml:space="preserve">7. Conclusion</w:t>
      </w:r>
    </w:p>
    <w:p>
      <w:pPr>
        <w:pStyle w:val="FirstParagraph"/>
      </w:pPr>
      <w:r>
        <w:t xml:space="preserve">The role of the</w:t>
      </w:r>
      <w:r>
        <w:t xml:space="preserve"> </w:t>
      </w:r>
      <w:r>
        <w:rPr>
          <w:bCs/>
          <w:b/>
        </w:rPr>
        <w:t xml:space="preserve">Journalist</w:t>
      </w:r>
    </w:p>
    <w:p>
      <w:pPr>
        <w:pStyle w:val="BodyText"/>
      </w:pPr>
      <w:r>
        <w:t xml:space="preserve">in Spain Barcelona is evolving from being a mere observer to an active participant in civic discourse navigating complex political identities economic pressures and technological disruptions. Success requires adaptability ethical rigor and a deep understanding of the local context. By embracing digital innovation fostering community trust and leveraging unique cultural assets journalists can continue to serve as vital watchdogs and storytellers in Spain Barcelona.</w:t>
      </w:r>
    </w:p>
    <w:p>
      <w:pPr>
        <w:pStyle w:val="BodyText"/>
      </w:pPr>
      <w:r>
        <w:t xml:space="preserve">This case study underscores that while the landscape is challenging it is also ripe for innovation those who embrace these changes will shape the future of journalism ensuring its relevance and impact in Spain Barcelona for generations to come.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Spain Barcelona</dc:title>
  <dc:creator/>
  <dc:language>en</dc:language>
  <cp:keywords/>
  <dcterms:created xsi:type="dcterms:W3CDTF">2026-07-29T05:00:06Z</dcterms:created>
  <dcterms:modified xsi:type="dcterms:W3CDTF">2026-07-29T05:00:06Z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