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Spain</w:t>
      </w:r>
      <w:r>
        <w:t xml:space="preserve"> </w:t>
      </w:r>
      <w:r>
        <w:t xml:space="preserve">Valencia</w:t>
      </w:r>
    </w:p>
    <w:bookmarkStart w:id="30" w:name="X7cc71f82eaa9a3fff55683ef3a953855f1b8311"/>
    <w:p>
      <w:pPr>
        <w:pStyle w:val="Heading1"/>
      </w:pPr>
      <w:r>
        <w:t xml:space="preserve">The Digital Chronicle: A Case Study of the Journalist in Spain Valencia</w:t>
      </w:r>
    </w:p>
    <w:p>
      <w:pPr>
        <w:pStyle w:val="FirstParagraph"/>
      </w:pPr>
      <w:r>
        <w:rPr>
          <w:bCs/>
          <w:b/>
        </w:rPr>
        <w:t xml:space="preserve">Date:</w:t>
      </w:r>
      <w:r>
        <w:t xml:space="preserve"> </w:t>
      </w:r>
      <w:r>
        <w:t xml:space="preserve">October 2023</w:t>
      </w:r>
      <w:r>
        <w:br/>
      </w:r>
      <w:r>
        <w:rPr>
          <w:bCs/>
          <w:b/>
        </w:rPr>
        <w:t xml:space="preserve">Subject:</w:t>
      </w:r>
      <w:r>
        <w:t xml:space="preserve">The transformation of journalistic practices, ethical challenges, and economic viability within the specific socio-cultural context of Spain Valencia.</w:t>
      </w:r>
    </w:p>
    <w:bookmarkStart w:id="20" w:name="executive-summary"/>
    <w:p>
      <w:pPr>
        <w:pStyle w:val="Heading2"/>
      </w:pPr>
      <w:r>
        <w:t xml:space="preserve">1. Executive Summary</w:t>
      </w:r>
    </w:p>
    <w:p>
      <w:pPr>
        <w:pStyle w:val="FirstParagraph"/>
      </w:pPr>
      <w:r>
        <w:t xml:space="preserve">This case study explores the multifaceted role of the contemporary journalist operating within Spain Valencia. While journalism is a universal profession, its practice is deeply rooted in local geography, culture, and economic structures. This document analyzes how the unique characteristics of Valencia as a major hub in Eastern Spain influence news gathering, digital transition strategies for journalists, and audience engagement. The study aims to provide insight into how the modern journalist navigates the intersection of traditional regional reporting requirements with global digital media trends.</w:t>
      </w:r>
    </w:p>
    <w:bookmarkEnd w:id="20"/>
    <w:bookmarkStart w:id="21" w:name="X9abca3f77cbe290bc028c77f5925643a3979a7f"/>
    <w:p>
      <w:pPr>
        <w:pStyle w:val="Heading2"/>
      </w:pPr>
      <w:r>
        <w:t xml:space="preserve">2. Contextual Background: The Spain Valencia Landscape</w:t>
      </w:r>
    </w:p>
    <w:p>
      <w:pPr>
        <w:pStyle w:val="FirstParagraph"/>
      </w:pPr>
      <w:r>
        <w:t xml:space="preserve">To understand the specific challenges faced by a journalist in this region, one must first appreciate the environment of Spain Valencia. Located on the eastern coast of Spain, this region is characterized by a distinct bilingual dynamic between Spanish and Valencian (a variety of Catalan). For any journalist operating here, linguistic agility is not merely an asset but often a professional necessity.</w:t>
      </w:r>
    </w:p>
    <w:p>
      <w:pPr>
        <w:pStyle w:val="BodyText"/>
      </w:pPr>
      <w:r>
        <w:t xml:space="preserve">The media landscape in Spain Valencia is vibrant yet competitive. It serves as the base for significant regional newspapers, radio stations, and increasingly, digital-native news outlets. The region’s economy is heavily reliant on tourism (particularly around the City of Arts and Sciences), agriculture (notably orange cultivation), and a growing technology sector known as "Valencia Silicon Valley." Consequently, journalists in this area must possess specialized knowledge ranging from agricultural policy to tech innovation trends.</w:t>
      </w:r>
    </w:p>
    <w:bookmarkEnd w:id="21"/>
    <w:bookmarkStart w:id="22" w:name="X0633dfa2074aa38a9ac6ed34e851490c7759953"/>
    <w:p>
      <w:pPr>
        <w:pStyle w:val="Heading2"/>
      </w:pPr>
      <w:r>
        <w:t xml:space="preserve">3. Profile: The Modern Journalist in Spain Valencia</w:t>
      </w:r>
    </w:p>
    <w:p>
      <w:pPr>
        <w:pStyle w:val="FirstParagraph"/>
      </w:pPr>
      <w:r>
        <w:t xml:space="preserve">The archetype of the journalist has shifted dramatically over the last decade. In Spain Valencia, the modern professional is no longer just a writer; they are a multimedia producer, data analyst, and community manager simultaneously. This case study identifies three key personas prevalent in the region:</w:t>
      </w:r>
    </w:p>
    <w:p>
      <w:pPr>
        <w:numPr>
          <w:ilvl w:val="0"/>
          <w:numId w:val="1001"/>
        </w:numPr>
        <w:pStyle w:val="Compact"/>
      </w:pPr>
      <w:r>
        <w:rPr>
          <w:bCs/>
          <w:b/>
        </w:rPr>
        <w:t xml:space="preserve">The Investigative Reporter:</w:t>
      </w:r>
      <w:r>
        <w:t xml:space="preserve"> </w:t>
      </w:r>
      <w:r>
        <w:t xml:space="preserve">Often employed by larger regional outlets or independent digital platforms (such as</w:t>
      </w:r>
      <w:r>
        <w:t xml:space="preserve"> </w:t>
      </w:r>
      <w:r>
        <w:rPr>
          <w:iCs/>
          <w:i/>
        </w:rPr>
        <w:t xml:space="preserve">Digital de Valencia</w:t>
      </w:r>
      <w:r>
        <w:t xml:space="preserve"> </w:t>
      </w:r>
      <w:r>
        <w:t xml:space="preserve">or national outlets with local desks). Their focus lies in corruption, urban planning controversies, and environmental issues affecting the Albufera Natural Park.</w:t>
      </w:r>
    </w:p>
    <w:p>
      <w:pPr>
        <w:numPr>
          <w:ilvl w:val="0"/>
          <w:numId w:val="1001"/>
        </w:numPr>
        <w:pStyle w:val="Compact"/>
      </w:pPr>
      <w:r>
        <w:rPr>
          <w:bCs/>
          <w:b/>
        </w:rPr>
        <w:t xml:space="preserve">The Hyper-Local Correspondent:</w:t>
      </w:r>
      <w:r>
        <w:t xml:space="preserve"> </w:t>
      </w:r>
      <w:r>
        <w:t xml:space="preserve">Covering specific neighborhoods or smaller municipalities within the province of Valencia. These journalists act as community anchors, relying on social media engagement to disseminate breaking news about local festivals like Las Fallas.</w:t>
      </w:r>
    </w:p>
    <w:p>
      <w:pPr>
        <w:numPr>
          <w:ilvl w:val="0"/>
          <w:numId w:val="1001"/>
        </w:numPr>
        <w:pStyle w:val="Compact"/>
      </w:pPr>
      <w:r>
        <w:rPr>
          <w:bCs/>
          <w:b/>
        </w:rPr>
        <w:t xml:space="preserve">The Freelance Digital Creator:</w:t>
      </w:r>
      <w:r>
        <w:t xml:space="preserve"> </w:t>
      </w:r>
      <w:r>
        <w:t xml:space="preserve">A growing demographic in Spain Valencia who monetize content through platforms like Substack or YouTube, focusing on niche topics such as expatriate life in Valencia, sustainable tourism, or culinary journalism.</w:t>
      </w:r>
    </w:p>
    <w:bookmarkEnd w:id="22"/>
    <w:bookmarkStart w:id="25" w:name="key-challenges-faced-by-the-journalist"/>
    <w:p>
      <w:pPr>
        <w:pStyle w:val="Heading2"/>
      </w:pPr>
      <w:r>
        <w:t xml:space="preserve">4. Key Challenges Faced by the Journalist</w:t>
      </w:r>
    </w:p>
    <w:p>
      <w:pPr>
        <w:pStyle w:val="FirstParagraph"/>
      </w:pPr>
      <w:r>
        <w:rPr>
          <w:bCs/>
          <w:b/>
        </w:rPr>
        <w:t xml:space="preserve">Critical Issue:</w:t>
      </w:r>
      <w:r>
        <w:t xml:space="preserve"> </w:t>
      </w:r>
      <w:r>
        <w:t xml:space="preserve">Economic Viability and Platform Dependency.</w:t>
      </w:r>
    </w:p>
    <w:p>
      <w:pPr>
        <w:pStyle w:val="BodyText"/>
      </w:pPr>
      <w:r>
        <w:t xml:space="preserve">The primary challenge for any journalist today is financial sustainability. In Spain Valencia, while there is strong public broadcasting support (such as Canal 9 historically, though its status fluctuates), private media faces stiff competition from international tech giants that dominate advertising revenue.</w:t>
      </w:r>
    </w:p>
    <w:bookmarkStart w:id="23" w:name="the-bilingual-requirement"/>
    <w:p>
      <w:pPr>
        <w:pStyle w:val="Heading3"/>
      </w:pPr>
      <w:r>
        <w:t xml:space="preserve">4.1 The Bilingual Requirement</w:t>
      </w:r>
    </w:p>
    <w:p>
      <w:pPr>
        <w:pStyle w:val="FirstParagraph"/>
      </w:pPr>
      <w:r>
        <w:t xml:space="preserve">Journaists in Spain Valencia must often produce content in both Spanish and Valencian. This doubles the workload for many professionals, requiring not just translation skills, but cultural adaptation to ensure the tone resonates with both audiences. Failure to engage with the Valencian-speaking demographic can result in a significant loss of credibility and readership.</w:t>
      </w:r>
    </w:p>
    <w:bookmarkEnd w:id="23"/>
    <w:bookmarkStart w:id="24" w:name="misinformation-and-local-rumors"/>
    <w:p>
      <w:pPr>
        <w:pStyle w:val="Heading3"/>
      </w:pPr>
      <w:r>
        <w:t xml:space="preserve">4.2 Misinformation and Local Rumors</w:t>
      </w:r>
    </w:p>
    <w:p>
      <w:pPr>
        <w:pStyle w:val="FirstParagraph"/>
      </w:pPr>
      <w:r>
        <w:t xml:space="preserve">In close-knit communities within Spain Valencia, misinformation travels quickly via WhatsApp groups and Facebook community pages. The journalist’s role has expanded to include "verification journalism," where the primary task is debunking local myths or false health/safety alerts before they cause panic among residents.</w:t>
      </w:r>
    </w:p>
    <w:bookmarkEnd w:id="24"/>
    <w:bookmarkEnd w:id="25"/>
    <w:bookmarkStart w:id="26" w:name="X0f1d9cc9d28121d58ab529f84e42f47b4458328"/>
    <w:p>
      <w:pPr>
        <w:pStyle w:val="Heading2"/>
      </w:pPr>
      <w:r>
        <w:t xml:space="preserve">5. Case Study Scenario: Coverage of Las Fallas</w:t>
      </w:r>
    </w:p>
    <w:p>
      <w:pPr>
        <w:pStyle w:val="FirstParagraph"/>
      </w:pPr>
      <w:r>
        <w:t xml:space="preserve">To illustrate the operational dynamics, we examine a specific event: Las Fallas, Valencia’s most famous festival. Traditionally covered as a cultural spectacle, the role of the journalist has evolved.</w:t>
      </w:r>
    </w:p>
    <w:p>
      <w:pPr>
        <w:pStyle w:val="BodyText"/>
      </w:pPr>
      <w:r>
        <w:rPr>
          <w:bCs/>
          <w:b/>
        </w:rPr>
        <w:t xml:space="preserve">The Pre-Event Phase:</w:t>
      </w:r>
      <w:r>
        <w:br/>
      </w:r>
      <w:r>
        <w:t xml:space="preserve">Journalists in Spain Valencia now engage in long-form investigative pieces regarding public spending on firewood and construction materials for the fallas monuments. They analyze budget allocations by local city councils, demanding transparency from politicians who are often under pressure to justify expenditures during economic downturns.</w:t>
      </w:r>
    </w:p>
    <w:p>
      <w:pPr>
        <w:pStyle w:val="BodyText"/>
      </w:pPr>
      <w:r>
        <w:rPr>
          <w:bCs/>
          <w:b/>
        </w:rPr>
        <w:t xml:space="preserve">The Event Phase:</w:t>
      </w:r>
      <w:r>
        <w:br/>
      </w:r>
      <w:r>
        <w:t xml:space="preserve">During the festival, journalists must be agile multi-taskers. A single reporter might be expected to write a live blog in Spanish for national audiences while simultaneously streaming video clips in Valencian on TikTok and Instagram Reels to engage younger demographics. The ability to pivot between formal reporting for traditional newspapers and informal storytelling for social media is a hallmark of the successful journalist in this region.</w:t>
      </w:r>
    </w:p>
    <w:p>
      <w:pPr>
        <w:pStyle w:val="BodyText"/>
      </w:pPr>
      <w:r>
        <w:rPr>
          <w:bCs/>
          <w:b/>
        </w:rPr>
        <w:t xml:space="preserve">The Post-Event Phase:</w:t>
      </w:r>
      <w:r>
        <w:br/>
      </w:r>
      <w:r>
        <w:t xml:space="preserve">Environmental scrutiny has increased significantly. Journalists are tasked with documenting the ecological impact of the bonfires (cremas). This requires technical knowledge of waste management and environmental laws, showcasing how journalistic expertise now extends into scientific literacy.</w:t>
      </w:r>
    </w:p>
    <w:bookmarkEnd w:id="26"/>
    <w:bookmarkStart w:id="27" w:name="strategic-adaptations-and-innovations"/>
    <w:p>
      <w:pPr>
        <w:pStyle w:val="Heading2"/>
      </w:pPr>
      <w:r>
        <w:t xml:space="preserve">6. Strategic Adaptations and Innovations</w:t>
      </w:r>
    </w:p>
    <w:p>
      <w:pPr>
        <w:pStyle w:val="FirstParagraph"/>
      </w:pPr>
      <w:r>
        <w:t xml:space="preserve">Journaists in Spain Valencia are adopting several strategies to maintain relevance:</w:t>
      </w:r>
    </w:p>
    <w:p>
      <w:pPr>
        <w:numPr>
          <w:ilvl w:val="0"/>
          <w:numId w:val="1002"/>
        </w:numPr>
        <w:pStyle w:val="Compact"/>
      </w:pPr>
      <w:r>
        <w:rPr>
          <w:bCs/>
          <w:b/>
        </w:rPr>
        <w:t xml:space="preserve">Data Journalism:</w:t>
      </w:r>
      <w:r>
        <w:t xml:space="preserve"> </w:t>
      </w:r>
      <w:r>
        <w:t xml:space="preserve">Utilizing open government data from the Generalitat Valenciana to create interactive maps showing crime rates or urban development projects. This appeals to a more analytical audience.</w:t>
      </w:r>
    </w:p>
    <w:p>
      <w:pPr>
        <w:numPr>
          <w:ilvl w:val="0"/>
          <w:numId w:val="1002"/>
        </w:numPr>
        <w:pStyle w:val="Compact"/>
      </w:pPr>
      <w:r>
        <w:rPr>
          <w:bCs/>
          <w:b/>
        </w:rPr>
        <w:t xml:space="preserve">Paid Membership Models:</w:t>
      </w:r>
      <w:r>
        <w:t xml:space="preserve"> </w:t>
      </w:r>
      <w:r>
        <w:t xml:space="preserve">Moving away from pure ad-supported models toward reader-funded subscriptions. Local outlets are successfully using the sense of regional pride to encourage residents in Spain Valencia to pay for high-quality, local news that they feel represents their interests.</w:t>
      </w:r>
    </w:p>
    <w:p>
      <w:pPr>
        <w:numPr>
          <w:ilvl w:val="0"/>
          <w:numId w:val="1002"/>
        </w:numPr>
        <w:pStyle w:val="Compact"/>
      </w:pPr>
      <w:r>
        <w:rPr>
          <w:bCs/>
          <w:b/>
        </w:rPr>
        <w:t xml:space="preserve">Collaborative Networks:</w:t>
      </w:r>
      <w:r>
        <w:t xml:space="preserve"> </w:t>
      </w:r>
      <w:r>
        <w:t xml:space="preserve">Journalists are increasingly forming cross-border collaborations with other Iberian journalists to share resources on major stories affecting the region, such as water scarcity issues in the Mediterranean basin.</w:t>
      </w:r>
    </w:p>
    <w:bookmarkEnd w:id="27"/>
    <w:bookmarkStart w:id="28" w:name="ethical-considerations"/>
    <w:p>
      <w:pPr>
        <w:pStyle w:val="Heading2"/>
      </w:pPr>
      <w:r>
        <w:t xml:space="preserve">7. Ethical Considerations</w:t>
      </w:r>
    </w:p>
    <w:p>
      <w:pPr>
        <w:pStyle w:val="FirstParagraph"/>
      </w:pPr>
      <w:r>
        <w:t xml:space="preserve">The journalist in Spain Valencia operates within a complex ethical framework. With strong political polarization between regionalist parties and central Spanish government parties, maintaining neutrality is difficult yet essential. Journalists must navigate accusations of bias carefully, ensuring that their reporting on issues such as autonomy or language rights remains factual and balanced.</w:t>
      </w:r>
    </w:p>
    <w:p>
      <w:pPr>
        <w:pStyle w:val="BodyText"/>
      </w:pPr>
      <w:r>
        <w:t xml:space="preserve">Furthermore, the pressure to produce content quickly in the digital age often clashes with the need for thorough verification. The case study highlights instances where premature reporting on local incidents led to public confusion, reinforcing the need for strict editorial guidelines even in fast-paced digital environments.</w:t>
      </w:r>
    </w:p>
    <w:bookmarkEnd w:id="28"/>
    <w:bookmarkStart w:id="29" w:name="conclusion"/>
    <w:p>
      <w:pPr>
        <w:pStyle w:val="Heading2"/>
      </w:pPr>
      <w:r>
        <w:t xml:space="preserve">8. Conclusion</w:t>
      </w:r>
    </w:p>
    <w:p>
      <w:pPr>
        <w:pStyle w:val="FirstParagraph"/>
      </w:pPr>
      <w:r>
        <w:t xml:space="preserve">The profession of journalism in Spain Valencia is undergoing a profound transformation. The modern journalist is no longer solely a reporter of facts but becomes an interpreter of complex regional dynamics, a guardian against misinformation, and a storyteller who bridges linguistic and cultural divides. Success in this landscape requires not only traditional journalistic skills—such as interviewing and writing—but also digital fluency, multilingual capabilities, and a deep understanding of the socio-economic fabric that defines Valencia.</w:t>
      </w:r>
    </w:p>
    <w:p>
      <w:pPr>
        <w:pStyle w:val="BodyText"/>
      </w:pPr>
      <w:r>
        <w:t xml:space="preserve">For organizations looking to engage with or hire journalists in this region, it is crucial to recognize that the role extends far beyond content creation. It involves community stewardship and ethical leadership. As Spain Valencia continues to grow as a cultural and technological hub, the journalist will remain an indispensable pillar of its democratic infrastructure, adapting their methods while upholding the core values of truth and transparency.</w:t>
      </w:r>
    </w:p>
    <w:p>
      <w:pPr>
        <w:pStyle w:val="BodyText"/>
      </w:pPr>
      <w:r>
        <w:rPr>
          <w:iCs/>
          <w:i/>
        </w:rPr>
        <w:t xml:space="preserve">This case study serves as a foundational document for media professionals, students, and policymakers interested in the future of news media in Southern Europe.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Modern Journalist in Spain Valencia</dc:title>
  <dc:creator/>
  <dc:language>en</dc:language>
  <cp:keywords/>
  <dcterms:created xsi:type="dcterms:W3CDTF">2026-07-29T04:21:53Z</dcterms:created>
  <dcterms:modified xsi:type="dcterms:W3CDTF">2026-07-29T04:21:53Z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