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Paris</w:t>
      </w:r>
    </w:p>
    <w:bookmarkStart w:id="32" w:name="Xa588dd80e209951300ba995d0b0dd166d01143b"/>
    <w:p>
      <w:pPr>
        <w:pStyle w:val="Heading1"/>
      </w:pPr>
      <w:r>
        <w:t xml:space="preserve">Case Study: The Role and Impact of the Laboratory Technician in France Paris</w:t>
      </w:r>
    </w:p>
    <w:p>
      <w:pPr>
        <w:pStyle w:val="FirstParagraph"/>
      </w:pPr>
      <w:r>
        <w:rPr>
          <w:bCs/>
          <w:b/>
        </w:rPr>
        <w:t xml:space="preserve">Date:</w:t>
      </w:r>
      <w:r>
        <w:t xml:space="preserve"> </w:t>
      </w:r>
      <w:r>
        <w:t xml:space="preserve">October 2023</w:t>
      </w:r>
      <w:r>
        <w:br/>
      </w:r>
      <w:r>
        <w:rPr>
          <w:bCs/>
          <w:b/>
        </w:rPr>
        <w:t xml:space="preserve">Subject:</w:t>
      </w:r>
      <w:r>
        <w:t xml:space="preserve">Analytical Overview of the Laboratory Technician Profession within the Specific Context of France, Paris</w:t>
      </w:r>
    </w:p>
    <w:bookmarkStart w:id="20" w:name="executive-summary"/>
    <w:p>
      <w:pPr>
        <w:pStyle w:val="Heading2"/>
      </w:pPr>
      <w:r>
        <w:t xml:space="preserve">1. Executive Summary</w:t>
      </w:r>
    </w:p>
    <w:p>
      <w:pPr>
        <w:pStyle w:val="FirstParagraph"/>
      </w:pPr>
      <w:r>
        <w:t xml:space="preserve">This case study provides a comprehensive analysis of the position, responsibilities, and professional environment of a</w:t>
      </w:r>
      <w:r>
        <w:t xml:space="preserve"> </w:t>
      </w:r>
      <w:r>
        <w:rPr>
          <w:bCs/>
          <w:b/>
        </w:rPr>
        <w:t xml:space="preserve">Laboratory Technician</w:t>
      </w:r>
      <w:r>
        <w:t xml:space="preserve"> </w:t>
      </w:r>
      <w:r>
        <w:t xml:space="preserve">operating within the dynamic metropolitan landscape of</w:t>
      </w:r>
      <w:r>
        <w:t xml:space="preserve"> </w:t>
      </w:r>
      <w:r>
        <w:rPr>
          <w:bCs/>
          <w:b/>
        </w:rPr>
        <w:t xml:space="preserve">France Paris</w:t>
      </w:r>
      <w:r>
        <w:t xml:space="preserve">. As one of Europe’s leading hubs for scientific innovation, pharmaceutical research, and environmental monitoring, Paris presents unique opportunities and challenges for technical professionals. The document explores the intersection of strict regulatory frameworks in</w:t>
      </w:r>
      <w:r>
        <w:t xml:space="preserve"> </w:t>
      </w:r>
      <w:r>
        <w:rPr>
          <w:bCs/>
          <w:b/>
        </w:rPr>
        <w:t xml:space="preserve">France</w:t>
      </w:r>
      <w:r>
        <w:t xml:space="preserve">, the high density of research institutions in the capital city, and the critical role played by laboratory technicians in maintaining quality control and driving scientific discovery.</w:t>
      </w:r>
    </w:p>
    <w:bookmarkEnd w:id="20"/>
    <w:bookmarkStart w:id="21" w:name="Xe6f52cb8b963998e9493b5f5302be8398053a8f"/>
    <w:p>
      <w:pPr>
        <w:pStyle w:val="Heading2"/>
      </w:pPr>
      <w:r>
        <w:t xml:space="preserve">2. Introduction: The Scientific Landscape of France Paris</w:t>
      </w:r>
    </w:p>
    <w:p>
      <w:pPr>
        <w:pStyle w:val="FirstParagraph"/>
      </w:pPr>
      <w:r>
        <w:rPr>
          <w:bCs/>
          <w:b/>
        </w:rPr>
        <w:t xml:space="preserve">France Paris</w:t>
      </w:r>
      <w:r>
        <w:t xml:space="preserve"> </w:t>
      </w:r>
      <w:r>
        <w:t xml:space="preserve">is not merely a cultural capital; it is a powerhouse for life sciences, biotechnology, and materials science. The city hosts numerous prestigious research centers, including the Institut Pasteur, INSERM facilities, and various university hospitals (CHUs). Furthermore, the Greater Paris area serves as the headquarters for several global pharmaceutical giants such as Sanofi. In this ecosystem</w:t>
      </w:r>
      <w:r>
        <w:rPr>
          <w:iCs/>
          <w:i/>
        </w:rPr>
        <w:t xml:space="preserve">,</w:t>
      </w:r>
      <w:r>
        <w:t xml:space="preserve"> </w:t>
      </w:r>
      <w:r>
        <w:t xml:space="preserve">the</w:t>
      </w:r>
      <w:r>
        <w:t xml:space="preserve"> </w:t>
      </w:r>
      <w:r>
        <w:rPr>
          <w:bCs/>
          <w:b/>
        </w:rPr>
        <w:t xml:space="preserve">Laboratory Technician</w:t>
      </w:r>
      <w:r>
        <w:t xml:space="preserve"> </w:t>
      </w:r>
      <w:r>
        <w:t xml:space="preserve">is not an entry-level support role but a pivotal component of the operational infrastructure. The demand for precision, speed, and compliance in</w:t>
      </w:r>
      <w:r>
        <w:t xml:space="preserve"> </w:t>
      </w:r>
      <w:r>
        <w:rPr>
          <w:bCs/>
          <w:b/>
        </w:rPr>
        <w:t xml:space="preserve">France Paris</w:t>
      </w:r>
      <w:r>
        <w:t xml:space="preserve"> </w:t>
      </w:r>
      <w:r>
        <w:t xml:space="preserve">drives high standards for technical personnel.</w:t>
      </w:r>
    </w:p>
    <w:bookmarkEnd w:id="21"/>
    <w:bookmarkStart w:id="23" w:name="X4e79804adfc3443c0d5f9110e259b98785c6de2"/>
    <w:p>
      <w:pPr>
        <w:pStyle w:val="Heading2"/>
      </w:pPr>
      <w:r>
        <w:t xml:space="preserve">3. Profile of the Laboratory Technician in This Context</w:t>
      </w:r>
    </w:p>
    <w:p>
      <w:pPr>
        <w:pStyle w:val="FirstParagraph"/>
      </w:pPr>
      <w:r>
        <w:t xml:space="preserve">The profile of a laboratory technician in this region is distinct due to the rigorous educational requirements mandated by the French government. Unlike some other regions where on-the-job training might suffice, a technician working in</w:t>
      </w:r>
      <w:r>
        <w:t xml:space="preserve"> </w:t>
      </w:r>
      <w:r>
        <w:rPr>
          <w:bCs/>
          <w:b/>
        </w:rPr>
        <w:t xml:space="preserve">France Paris</w:t>
      </w:r>
      <w:r>
        <w:t xml:space="preserve">, particularly within pharmaceuticals or clinical diagnostics, typically holds a Bac+3 or Bac+5 degree (Bachelor’s or Master’s level equivalent). Common titles include "Technicien Supérieur" (TS) with specialized degrees from BTS (Brevet de Technicien Supérieur) programs.</w:t>
      </w:r>
    </w:p>
    <w:bookmarkStart w:id="22" w:name="educational-background"/>
    <w:p>
      <w:pPr>
        <w:pStyle w:val="Heading3"/>
      </w:pPr>
      <w:r>
        <w:t xml:space="preserve">3.1 Educational Background</w:t>
      </w:r>
    </w:p>
    <w:p>
      <w:pPr>
        <w:numPr>
          <w:ilvl w:val="0"/>
          <w:numId w:val="1001"/>
        </w:numPr>
        <w:pStyle w:val="Compact"/>
      </w:pPr>
      <w:r>
        <w:rPr>
          <w:bCs/>
          <w:b/>
        </w:rPr>
        <w:t xml:space="preserve">BTS Analyses de Biologie Médicale:</w:t>
      </w:r>
      <w:r>
        <w:t xml:space="preserve">Frequently required for clinical labs in hospital settings across Paris.</w:t>
      </w:r>
    </w:p>
    <w:p>
      <w:pPr>
        <w:numPr>
          <w:ilvl w:val="0"/>
          <w:numId w:val="1001"/>
        </w:numPr>
        <w:pStyle w:val="Compact"/>
      </w:pPr>
      <w:r>
        <w:rPr>
          <w:bCs/>
          <w:b/>
        </w:rPr>
        <w:t xml:space="preserve">BTS Chimie: Option Analyses et Contrôles:</w:t>
      </w:r>
      <w:r>
        <w:t xml:space="preserve">Ideal for industrial and environmental laboratories.</w:t>
      </w:r>
    </w:p>
    <w:p>
      <w:pPr>
        <w:numPr>
          <w:ilvl w:val="0"/>
          <w:numId w:val="1001"/>
        </w:numPr>
        <w:pStyle w:val="Compact"/>
      </w:pPr>
      <w:r>
        <w:rPr>
          <w:bCs/>
          <w:b/>
        </w:rPr>
        <w:t xml:space="preserve">Licence Professionnelle:</w:t>
      </w:r>
      <w:r>
        <w:t xml:space="preserve">Often sought by research institutes in the Île-de-France region for specialized tasks.</w:t>
      </w:r>
    </w:p>
    <w:bookmarkEnd w:id="22"/>
    <w:bookmarkEnd w:id="23"/>
    <w:bookmarkStart w:id="27" w:name="core-responsibilities"/>
    <w:p>
      <w:pPr>
        <w:pStyle w:val="Heading2"/>
      </w:pPr>
      <w:r>
        <w:t xml:space="preserve">4. Core Responsibilities</w:t>
      </w:r>
    </w:p>
    <w:p>
      <w:pPr>
        <w:pStyle w:val="FirstParagraph"/>
      </w:pPr>
      <w:r>
        <w:t xml:space="preserve">The daily operations of a laboratory technician in a Parisian facility are governed by strict Standard Operating Procedures (SOPs). The responsibilities can be categorized into three main pillars:</w:t>
      </w:r>
    </w:p>
    <w:bookmarkStart w:id="24" w:name="sample-preparation-and-analysis"/>
    <w:p>
      <w:pPr>
        <w:pStyle w:val="Heading3"/>
      </w:pPr>
      <w:r>
        <w:t xml:space="preserve">4.1 Sample Preparation and Analysis</w:t>
      </w:r>
    </w:p>
    <w:p>
      <w:pPr>
        <w:pStyle w:val="FirstParagraph"/>
      </w:pPr>
      <w:r>
        <w:t xml:space="preserve">In the bustling environment of</w:t>
      </w:r>
      <w:r>
        <w:t xml:space="preserve"> </w:t>
      </w:r>
      <w:r>
        <w:rPr>
          <w:bCs/>
          <w:b/>
        </w:rPr>
        <w:t xml:space="preserve">France Paris</w:t>
      </w:r>
      <w:r>
        <w:t xml:space="preserve">, throughput is critical. Technicians are responsible for the precise preparation, labeling, and analysis of biological or chemical samples. Whether processing blood tests in a private clinic in the 15th arrondissement or analyzing water quality in a municipal lab near Seine-Saint-Denis, accuracy is paramount. The technician must operate high-precision instruments such as HPLC (High-Performance Liquid Chromatography), GC-MS (Gas Chromatography-Mass Spectrometry), and PCR machines.</w:t>
      </w:r>
    </w:p>
    <w:bookmarkEnd w:id="24"/>
    <w:bookmarkStart w:id="25" w:name="X401032fba1e11dac212a0e80d2841b2021d54e1"/>
    <w:p>
      <w:pPr>
        <w:pStyle w:val="Heading3"/>
      </w:pPr>
      <w:r>
        <w:t xml:space="preserve">4.2 Compliance with French and EU Regulations</w:t>
      </w:r>
    </w:p>
    <w:p>
      <w:pPr>
        <w:pStyle w:val="FirstParagraph"/>
      </w:pPr>
      <w:r>
        <w:t xml:space="preserve">A defining aspect of working in</w:t>
      </w:r>
      <w:r>
        <w:t xml:space="preserve"> </w:t>
      </w:r>
      <w:r>
        <w:rPr>
          <w:bCs/>
          <w:b/>
        </w:rPr>
        <w:t xml:space="preserve">France Paris</w:t>
      </w:r>
      <w:r>
        <w:t xml:space="preserve"> </w:t>
      </w:r>
      <w:r>
        <w:t xml:space="preserve">is the adherence to both national health authority (ANSM) regulations and European Union directives. The technician must ensure that all procedures comply with ISO 15189 standards for medical laboratories or ISO/IEC 17025 for testing and calibration labs. Documentation must be flawless, as audits by French regulatory bodies are frequent and rigorous.</w:t>
      </w:r>
    </w:p>
    <w:bookmarkEnd w:id="25"/>
    <w:bookmarkStart w:id="26" w:name="quality-control-and-safety"/>
    <w:p>
      <w:pPr>
        <w:pStyle w:val="Heading3"/>
      </w:pPr>
      <w:r>
        <w:t xml:space="preserve">4.3 Quality Control and Safety</w:t>
      </w:r>
    </w:p>
    <w:p>
      <w:pPr>
        <w:pStyle w:val="FirstParagraph"/>
      </w:pPr>
      <w:r>
        <w:t xml:space="preserve">Safety is a cultural priority in French laboratories. The technician plays a lead role in maintaining laboratory safety protocols, handling hazardous waste according to Paris municipal regulations, and conducting internal quality controls. This includes running reference samples to ensure machine calibration remains within acceptable limits.</w:t>
      </w:r>
    </w:p>
    <w:bookmarkEnd w:id="26"/>
    <w:bookmarkEnd w:id="27"/>
    <w:bookmarkStart w:id="28" w:name="case-scenario-a-day-in-the-life"/>
    <w:p>
      <w:pPr>
        <w:pStyle w:val="Heading2"/>
      </w:pPr>
      <w:r>
        <w:t xml:space="preserve">5. Case Scenario: A Day in the Life</w:t>
      </w:r>
    </w:p>
    <w:p>
      <w:pPr>
        <w:pStyle w:val="FirstParagraph"/>
      </w:pPr>
      <w:r>
        <w:rPr>
          <w:bCs/>
          <w:b/>
        </w:rPr>
        <w:t xml:space="preserve">Scenario:</w:t>
      </w:r>
      <w:r>
        <w:t xml:space="preserve"> Marie, a Laboratory Technician at a mid-sized pharmaceutical R&amp;D center in Paris-Saclay (a major innovation hub just outside central Paris).</w:t>
      </w:r>
    </w:p>
    <w:p>
      <w:pPr>
        <w:pStyle w:val="BodyText"/>
      </w:pPr>
      <w:r>
        <w:rPr>
          <w:bCs/>
          <w:b/>
        </w:rPr>
        <w:t xml:space="preserve">Morning:</w:t>
      </w:r>
      <w:r>
        <w:t xml:space="preserve"> Marie arrives at 8:00 AM. Her first task is to verify the chain of custody for samples received from clinical trials across</w:t>
      </w:r>
      <w:r>
        <w:t xml:space="preserve"> </w:t>
      </w:r>
      <w:r>
        <w:rPr>
          <w:bCs/>
          <w:b/>
        </w:rPr>
        <w:t xml:space="preserve">France</w:t>
      </w:r>
      <w:r>
        <w:t xml:space="preserve">. She checks that temperature logs are intact, as Paris summers can pose storage challenges for sensitive compounds. She then sets up three HPLC runs for purity analysis.</w:t>
      </w:r>
    </w:p>
    <w:p>
      <w:pPr>
        <w:pStyle w:val="BodyText"/>
      </w:pPr>
      <w:r>
        <w:rPr>
          <w:bCs/>
          <w:b/>
        </w:rPr>
        <w:t xml:space="preserve">Midday:</w:t>
      </w:r>
      <w:r>
        <w:t xml:space="preserve"> During a brief break, Marie participates in a quality review meeting. The team discusses a slight deviation in calibration data from the previous day. As the technician on duty, Marie is asked to investigate and re-run the control sample to rule out equipment error.</w:t>
      </w:r>
    </w:p>
    <w:p>
      <w:pPr>
        <w:pStyle w:val="BodyText"/>
      </w:pPr>
      <w:r>
        <w:rPr>
          <w:bCs/>
          <w:b/>
        </w:rPr>
        <w:t xml:space="preserve">Afternoon:</w:t>
      </w:r>
      <w:r>
        <w:t xml:space="preserve"> Marie processes 50 new samples for a toxicity study. She meticulously records every data point into the Laboratory Information Management System (LIMS). In France, digital traceability is strictly enforced. She concludes her shift by sanitizing her workstation and preparing the waste disposal logs for collection by specialized Parisian sanitation firms.</w:t>
      </w:r>
    </w:p>
    <w:bookmarkEnd w:id="28"/>
    <w:bookmarkStart w:id="29" w:name="challenges-specific-to-france-paris"/>
    <w:p>
      <w:pPr>
        <w:pStyle w:val="Heading2"/>
      </w:pPr>
      <w:r>
        <w:t xml:space="preserve">6. Challenges Specific to France Paris</w:t>
      </w:r>
    </w:p>
    <w:p>
      <w:pPr>
        <w:pStyle w:val="FirstParagraph"/>
      </w:pPr>
      <w:r>
        <w:rPr>
          <w:bCs/>
          <w:b/>
        </w:rPr>
        <w:t xml:space="preserve">Laboratory Technicians</w:t>
      </w:r>
      <w:r>
        <w:t xml:space="preserve"> in this region face unique pressures:</w:t>
      </w:r>
    </w:p>
    <w:p>
      <w:pPr>
        <w:numPr>
          <w:ilvl w:val="0"/>
          <w:numId w:val="1002"/>
        </w:numPr>
        <w:pStyle w:val="Compact"/>
      </w:pPr>
      <w:r>
        <w:rPr>
          <w:bCs/>
          <w:b/>
        </w:rPr>
        <w:t xml:space="preserve">Bureaucracy:</w:t>
      </w:r>
      <w:r>
        <w:t xml:space="preserve"> France is known for its administrative complexity. Technicians often spend significant time managing paperwork related to occupational health and safety reports (Document Unique).</w:t>
      </w:r>
    </w:p>
    <w:p>
      <w:pPr>
        <w:numPr>
          <w:ilvl w:val="0"/>
          <w:numId w:val="1002"/>
        </w:numPr>
        <w:pStyle w:val="Compact"/>
      </w:pPr>
      <w:r>
        <w:rPr>
          <w:bCs/>
          <w:b/>
        </w:rPr>
        <w:t xml:space="preserve">Pace of Life:</w:t>
      </w:r>
      <w:r>
        <w:t xml:space="preserve"> Paris moves fast. Labs in the capital often handle higher volumes of urgent tests compared to rural areas, requiring technicians to maintain high focus under pressure.</w:t>
      </w:r>
    </w:p>
    <w:p>
      <w:pPr>
        <w:numPr>
          <w:ilvl w:val="0"/>
          <w:numId w:val="1002"/>
        </w:numPr>
        <w:pStyle w:val="Compact"/>
      </w:pPr>
      <w:r>
        <w:rPr>
          <w:bCs/>
          <w:b/>
        </w:rPr>
        <w:t xml:space="preserve">Tech Integration:</w:t>
      </w:r>
      <w:r>
        <w:t xml:space="preserve"> There is a strong push in</w:t>
      </w:r>
      <w:r>
        <w:t xml:space="preserve"> </w:t>
      </w:r>
      <w:r>
        <w:rPr>
          <w:iCs/>
          <w:i/>
        </w:rPr>
        <w:t xml:space="preserve">France Paris</w:t>
      </w:r>
      <w:r>
        <w:t xml:space="preserve"> towards "Lab 4.0" and automation. Technicians must continuously upskill in data analytics and software management, not just manual pipetting.</w:t>
      </w:r>
    </w:p>
    <w:bookmarkEnd w:id="29"/>
    <w:bookmarkStart w:id="30" w:name="career-pathways"/>
    <w:p>
      <w:pPr>
        <w:pStyle w:val="Heading2"/>
      </w:pPr>
      <w:r>
        <w:t xml:space="preserve">7. Career Pathways</w:t>
      </w:r>
    </w:p>
    <w:p>
      <w:pPr>
        <w:pStyle w:val="FirstParagraph"/>
      </w:pPr>
      <w:r>
        <w:t xml:space="preserve">The career trajectory for a laboratory technician in the Paris region is well-defined. Starting as a junior technician, one can advance to Senior Technician (</w:t>
      </w:r>
      <w:r>
        <w:rPr>
          <w:iCs/>
          <w:i/>
        </w:rPr>
        <w:t xml:space="preserve">Chef de Projet Laboratoire</w:t>
      </w:r>
      <w:r>
        <w:t xml:space="preserve">) within 3-5 years. Further specialization may lead to roles such as Quality Assurance Manager or Regulatory Affairs Specialist. Many technicians in</w:t>
      </w:r>
      <w:r>
        <w:t xml:space="preserve"> </w:t>
      </w:r>
      <w:r>
        <w:rPr>
          <w:bCs/>
          <w:b/>
        </w:rPr>
        <w:t xml:space="preserve">France Paris</w:t>
      </w:r>
      <w:r>
        <w:t xml:space="preserve"> also pursue part-time Master’s degrees to transition into research scientist positions, leveraging the city's extensive academic network.</w:t>
      </w:r>
    </w:p>
    <w:bookmarkEnd w:id="30"/>
    <w:bookmarkStart w:id="31" w:name="conclusion"/>
    <w:p>
      <w:pPr>
        <w:pStyle w:val="Heading2"/>
      </w:pPr>
      <w:r>
        <w:t xml:space="preserve">8. Conclusion</w:t>
      </w:r>
    </w:p>
    <w:p>
      <w:pPr>
        <w:pStyle w:val="FirstParagraph"/>
      </w:pPr>
      <w:r>
        <w:t xml:space="preserve">The role of the</w:t>
      </w:r>
      <w:r>
        <w:t xml:space="preserve"> </w:t>
      </w:r>
      <w:r>
        <w:rPr>
          <w:bCs/>
          <w:b/>
        </w:rPr>
        <w:t xml:space="preserve">Laboratory Technician</w:t>
      </w:r>
      <w:r>
        <w:t xml:space="preserve"> in</w:t>
      </w:r>
      <w:r>
        <w:t xml:space="preserve"> </w:t>
      </w:r>
      <w:r>
        <w:rPr>
          <w:bCs/>
          <w:b/>
        </w:rPr>
        <w:t xml:space="preserve">France Paris</w:t>
      </w:r>
      <w:r>
        <w:t xml:space="preserve"> is fundamental to the region’s status as a global scientific leader. It is a profession that demands not only technical proficiency but also a deep understanding of regulatory compliance, safety culture, and efficiency. For professionals willing to navigate the structured yet vibrant environment of French science, this role offers stability, growth, and the satisfaction of contributing to advancements in health and industry.</w:t>
      </w:r>
    </w:p>
    <w:p>
      <w:pPr>
        <w:pStyle w:val="BodyText"/>
      </w:pPr>
      <w:r>
        <w:t xml:space="preserve">As</w:t>
      </w:r>
      <w:r>
        <w:t xml:space="preserve"> </w:t>
      </w:r>
      <w:r>
        <w:rPr>
          <w:bCs/>
          <w:b/>
        </w:rPr>
        <w:t xml:space="preserve">France Paris</w:t>
      </w:r>
      <w:r>
        <w:t xml:space="preserve"> continues to invest in biotechnology and green chemistry, the demand for skilled laboratory technicians will only increase. The technician is no longer just a support staff member but a critical guardian of data integrity and scientific progress in one of the world's most competitive metropolitan areas.</w:t>
      </w:r>
    </w:p>
    <w:p>
      <w:r>
        <w:pict>
          <v:rect style="width:0;height:1.5pt" o:hralign="center" o:hrstd="t" o:hr="t"/>
        </w:pict>
      </w:r>
    </w:p>
    <w:p>
      <w:pPr>
        <w:pStyle w:val="FirstParagraph"/>
      </w:pPr>
      <w:r>
        <w:rPr>
          <w:iCs/>
          <w:i/>
        </w:rPr>
        <w:t xml:space="preserve">This case study was prepared for informational purposes regarding professional opportunities in France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Laboratory Technician in France Paris</dc:title>
  <dc:creator/>
  <dc:language>en</dc:language>
  <cp:keywords/>
  <dcterms:created xsi:type="dcterms:W3CDTF">2026-07-29T13:15:20Z</dcterms:created>
  <dcterms:modified xsi:type="dcterms:W3CDTF">2026-07-29T13:15:20Z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