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Israel,</w:t>
      </w:r>
      <w:r>
        <w:t xml:space="preserve"> </w:t>
      </w:r>
      <w:r>
        <w:t xml:space="preserve">Jerusalem</w:t>
      </w:r>
    </w:p>
    <w:bookmarkStart w:id="31" w:name="Xbb34871c98138e78615cbf11a6d0d9d1e57a72a"/>
    <w:p>
      <w:pPr>
        <w:pStyle w:val="Heading1"/>
      </w:pPr>
      <w:r>
        <w:t xml:space="preserve">Bridging Precision and Passion: A Case Study on Laboratory Technicians in Israel, Jerusalem</w:t>
      </w:r>
    </w:p>
    <w:bookmarkStart w:id="20" w:name="executive-summary"/>
    <w:p>
      <w:pPr>
        <w:pStyle w:val="Heading2"/>
      </w:pPr>
      <w:r>
        <w:t xml:space="preserve">Executive Summary</w:t>
      </w:r>
    </w:p>
    <w:p>
      <w:pPr>
        <w:pStyle w:val="FirstParagraph"/>
      </w:pPr>
      <w:r>
        <w:t xml:space="preserve">This case study examines the critical role of the Laboratory Technician within the complex healthcare and research ecosystems of</w:t>
      </w:r>
      <w:r>
        <w:t xml:space="preserve"> </w:t>
      </w:r>
      <w:r>
        <w:rPr>
          <w:bCs/>
          <w:b/>
        </w:rPr>
        <w:t xml:space="preserve">Israel, Jerusalem</w:t>
      </w:r>
      <w:r>
        <w:t xml:space="preserve">. As a global hub for biotechnology and medical innovation, Jerusalem presents unique challenges and opportunities for laboratory professionals. This document explores how Laboratory Technicians in this specific geographic and cultural context contribute to national health security, scientific advancement, and clinical diagnostics.</w:t>
      </w:r>
    </w:p>
    <w:bookmarkEnd w:id="20"/>
    <w:bookmarkStart w:id="21" w:name="Xc38dae2fa9e7c17dafd8c5ba93884fe0ffab4c2"/>
    <w:p>
      <w:pPr>
        <w:pStyle w:val="Heading2"/>
      </w:pPr>
      <w:r>
        <w:t xml:space="preserve">1. Introduction: The Context of Israel, Jerusalem</w:t>
      </w:r>
    </w:p>
    <w:p>
      <w:pPr>
        <w:pStyle w:val="FirstParagraph"/>
      </w:pPr>
      <w:r>
        <w:rPr>
          <w:bCs/>
          <w:b/>
        </w:rPr>
        <w:t xml:space="preserve">Israel, Jerusalem</w:t>
      </w:r>
      <w:r>
        <w:t xml:space="preserve">, serves as a focal point for medical research due to the presence of world-renowned institutions such as Hadassah Medical Center and the Hebrew University of Jerusalem. The region is characterized by a high concentration of advanced diagnostic facilities and research laboratories that operate at the forefront of genomic sequencing, infectious disease control, and autoimmune disorder analysis. In this environment, the Laboratory Technician is not merely an administrative support staff member but a pivotal actor in data integrity and patient care outcomes.</w:t>
      </w:r>
    </w:p>
    <w:p>
      <w:pPr>
        <w:pStyle w:val="BodyText"/>
      </w:pPr>
      <w:r>
        <w:t xml:space="preserve">The unique socio-political and geographical reality of</w:t>
      </w:r>
      <w:r>
        <w:t xml:space="preserve"> </w:t>
      </w:r>
      <w:r>
        <w:rPr>
          <w:bCs/>
          <w:b/>
        </w:rPr>
        <w:t xml:space="preserve">Israel</w:t>
      </w:r>
      <w:r>
        <w:t xml:space="preserve">, with its diverse population including Arabic-speaking citizens, religious Jewish communities, and immigrant populations from over one hundred countries, necessitates a Laboratory Technician who possesses not only technical proficiency but also cultural sensitivity. This case study highlights how these soft skills complement hard technical skills in the Jerusalem context.</w:t>
      </w:r>
    </w:p>
    <w:bookmarkEnd w:id="21"/>
    <w:bookmarkStart w:id="24" w:name="Xecc0345bef1e0ab8c2016c09051910cac3d670a"/>
    <w:p>
      <w:pPr>
        <w:pStyle w:val="Heading2"/>
      </w:pPr>
      <w:r>
        <w:t xml:space="preserve">2. Professional Responsibilities and Technical Scope</w:t>
      </w:r>
    </w:p>
    <w:p>
      <w:pPr>
        <w:pStyle w:val="FirstParagraph"/>
      </w:pPr>
      <w:r>
        <w:t xml:space="preserve">In the laboratories of</w:t>
      </w:r>
      <w:r>
        <w:t xml:space="preserve"> </w:t>
      </w:r>
      <w:r>
        <w:rPr>
          <w:bCs/>
          <w:b/>
        </w:rPr>
        <w:t xml:space="preserve">Israel, Jerusalem</w:t>
      </w:r>
      <w:r>
        <w:t xml:space="preserve">, the scope of work for a Laboratory Technician extends beyond standard hematology and chemistry. The role involves rigorous adherence to international quality standards (such as ISO 15189) while navigating local Ministry of Health regulations.</w:t>
      </w:r>
    </w:p>
    <w:bookmarkStart w:id="22" w:name="X8938c124d55d31bf959d9cf196874653868daec"/>
    <w:p>
      <w:pPr>
        <w:pStyle w:val="Heading3"/>
      </w:pPr>
      <w:r>
        <w:t xml:space="preserve">2.1 Diagnostic Precision in High-Volume Settings</w:t>
      </w:r>
    </w:p>
    <w:p>
      <w:pPr>
        <w:pStyle w:val="FirstParagraph"/>
      </w:pPr>
      <w:r>
        <w:t xml:space="preserve">Laboratories in Jerusalem often handle high patient volumes due to the city's status as a referral center for complex cases. Laboratory Technicians must manage automated analyzers with precision, ensuring that results are accurate and timely. The pressure to deliver rapid diagnostics, particularly during public health emergencies (such as pandemic responses), places significant responsibility on these technicians.</w:t>
      </w:r>
    </w:p>
    <w:bookmarkEnd w:id="22"/>
    <w:bookmarkStart w:id="23" w:name="integration-of-ai-and-automation"/>
    <w:p>
      <w:pPr>
        <w:pStyle w:val="Heading3"/>
      </w:pPr>
      <w:r>
        <w:t xml:space="preserve">2.2 Integration of AI and Automation</w:t>
      </w:r>
    </w:p>
    <w:p>
      <w:pPr>
        <w:pStyle w:val="FirstParagraph"/>
      </w:pPr>
      <w:r>
        <w:rPr>
          <w:bCs/>
          <w:b/>
        </w:rPr>
        <w:t xml:space="preserve">Israel</w:t>
      </w:r>
      <w:r>
        <w:t xml:space="preserve">'s reputation as a "Start-Up Nation" is reflected in its healthcare sector. Laboratories in Jerusalem are increasingly integrating Artificial Intelligence (AI) for pattern recognition in pathology and microbiology. Laboratory Technicians are now required to be proficient in interpreting AI-assisted data, acting as the final human check before results are reported to clinicians.</w:t>
      </w:r>
    </w:p>
    <w:bookmarkEnd w:id="23"/>
    <w:bookmarkEnd w:id="24"/>
    <w:bookmarkStart w:id="25" w:name="challenges-specific-to-the-region"/>
    <w:p>
      <w:pPr>
        <w:pStyle w:val="Heading2"/>
      </w:pPr>
      <w:r>
        <w:t xml:space="preserve">3. Challenges Specific to the Region</w:t>
      </w:r>
    </w:p>
    <w:p>
      <w:pPr>
        <w:pStyle w:val="FirstParagraph"/>
      </w:pPr>
      <w:r>
        <w:t xml:space="preserve">The operational landscape for Laboratory Technicians in</w:t>
      </w:r>
      <w:r>
        <w:t xml:space="preserve"> </w:t>
      </w:r>
      <w:r>
        <w:rPr>
          <w:bCs/>
          <w:b/>
        </w:rPr>
        <w:t xml:space="preserve">Israel, Jerusalem</w:t>
      </w:r>
      <w:r>
        <w:t xml:space="preserve">, is fraught with specific challenges that distinguish this role from similar positions elsewhere in the world.</w:t>
      </w:r>
    </w:p>
    <w:p>
      <w:pPr>
        <w:numPr>
          <w:ilvl w:val="0"/>
          <w:numId w:val="1001"/>
        </w:numPr>
        <w:pStyle w:val="Compact"/>
      </w:pPr>
      <w:r>
        <w:rPr>
          <w:bCs/>
          <w:b/>
        </w:rPr>
        <w:t xml:space="preserve">Socio-Political Instability:</w:t>
      </w:r>
      <w:r>
        <w:t xml:space="preserve"> </w:t>
      </w:r>
      <w:r>
        <w:t xml:space="preserve">Security concerns and sudden escalations in regional conflict can disrupt supply chains for reagents and equipment. Laboratory Technicians must be adaptable, often managing inventory buffers and alternative testing protocols during crises.</w:t>
      </w:r>
    </w:p>
    <w:p>
      <w:pPr>
        <w:numPr>
          <w:ilvl w:val="0"/>
          <w:numId w:val="1001"/>
        </w:numPr>
        <w:pStyle w:val="Compact"/>
      </w:pPr>
      <w:r>
        <w:rPr>
          <w:bCs/>
          <w:b/>
        </w:rPr>
        <w:t xml:space="preserve">Diverse Demographics:</w:t>
      </w:r>
      <w:r>
        <w:t xml:space="preserve"> </w:t>
      </w:r>
      <w:r>
        <w:t xml:space="preserve">Jerusalem’s population is incredibly diverse. A Laboratory Technician may encounter samples from individuals with varying genetic backgrounds, requiring a deep understanding of population-specific genetic markers to avoid misdiagnosis.</w:t>
      </w:r>
    </w:p>
    <w:p>
      <w:pPr>
        <w:numPr>
          <w:ilvl w:val="0"/>
          <w:numId w:val="1001"/>
        </w:numPr>
        <w:pStyle w:val="Compact"/>
      </w:pPr>
      <w:r>
        <w:rPr>
          <w:bCs/>
          <w:b/>
        </w:rPr>
        <w:t xml:space="preserve">Cultural and Religious Observances:</w:t>
      </w:r>
      <w:r>
        <w:t xml:space="preserve"> </w:t>
      </w:r>
      <w:r>
        <w:t xml:space="preserve">Many institutions in Jerusalem observe the Sabbath (Shabbat) and Jewish holidays. During these times, staffing levels change significantly. Laboratory Technicians must be flexible regarding shift work, often working on-call or rotating shifts to ensure 24/7 coverage for emergency departments.</w:t>
      </w:r>
    </w:p>
    <w:bookmarkEnd w:id="25"/>
    <w:bookmarkStart w:id="26" w:name="X94400539b45c66bd5436dde9d6faabf3dc928f9"/>
    <w:p>
      <w:pPr>
        <w:pStyle w:val="Heading2"/>
      </w:pPr>
      <w:r>
        <w:t xml:space="preserve">4. The Interdisciplinary Collaborative Model</w:t>
      </w:r>
    </w:p>
    <w:p>
      <w:pPr>
        <w:pStyle w:val="FirstParagraph"/>
      </w:pPr>
      <w:r>
        <w:t xml:space="preserve">In the healthcare ecosystem of</w:t>
      </w:r>
      <w:r>
        <w:t xml:space="preserve"> </w:t>
      </w:r>
      <w:r>
        <w:rPr>
          <w:bCs/>
          <w:b/>
        </w:rPr>
        <w:t xml:space="preserve">Israel, Jerusalem</w:t>
      </w:r>
      <w:r>
        <w:t xml:space="preserve">, the Laboratory Technician functions within a highly collaborative interdisciplinary team. This case study identifies three key collaboration points:</w:t>
      </w:r>
    </w:p>
    <w:p>
      <w:pPr>
        <w:numPr>
          <w:ilvl w:val="0"/>
          <w:numId w:val="1002"/>
        </w:numPr>
        <w:pStyle w:val="Compact"/>
      </w:pPr>
      <w:r>
        <w:rPr>
          <w:bCs/>
          <w:b/>
        </w:rPr>
        <w:t xml:space="preserve">Clinical Pathologists:</w:t>
      </w:r>
      <w:r>
        <w:t xml:space="preserve"> </w:t>
      </w:r>
      <w:r>
        <w:t xml:space="preserve">Technicians provide raw data and preliminary flags that pathologists use for final diagnosis. Effective communication is vital to ensure that unusual findings are not overlooked.</w:t>
      </w:r>
    </w:p>
    <w:p>
      <w:pPr>
        <w:numPr>
          <w:ilvl w:val="0"/>
          <w:numId w:val="1002"/>
        </w:numPr>
        <w:pStyle w:val="Compact"/>
      </w:pPr>
      <w:r>
        <w:rPr>
          <w:bCs/>
          <w:b/>
        </w:rPr>
        <w:t xml:space="preserve">Infection Control Specialists:</w:t>
      </w:r>
      <w:r>
        <w:t xml:space="preserve"> </w:t>
      </w:r>
      <w:r>
        <w:t xml:space="preserve">Given Jerusalem's role as a medical hub, tracking antibiotic resistance patterns is crucial. Laboratory Technicians play a key role in antimicrobial stewardship programs by monitoring susceptibility testing trends.</w:t>
      </w:r>
    </w:p>
    <w:p>
      <w:pPr>
        <w:numPr>
          <w:ilvl w:val="0"/>
          <w:numId w:val="1002"/>
        </w:numPr>
        <w:pStyle w:val="Compact"/>
      </w:pPr>
      <w:r>
        <w:rPr>
          <w:bCs/>
          <w:b/>
        </w:rPr>
        <w:t xml:space="preserve">Patient Care Nurses and Doctors:</w:t>
      </w:r>
      <w:r>
        <w:t xml:space="preserve"> </w:t>
      </w:r>
      <w:r>
        <w:t xml:space="preserve">In emergency settings, the turnaround time (TAT) for lab results is critical. Technicians must balance speed with accuracy, often communicating directly with clinicians regarding specimen quality or urgent result interpretation.</w:t>
      </w:r>
    </w:p>
    <w:bookmarkEnd w:id="26"/>
    <w:bookmarkStart w:id="27" w:name="X4db33dcf7eca8c9980ffd799ec22473f6d41e8d"/>
    <w:p>
      <w:pPr>
        <w:pStyle w:val="Heading2"/>
      </w:pPr>
      <w:r>
        <w:t xml:space="preserve">5. Case Scenario: The Response to a Novel Pathogen</w:t>
      </w:r>
    </w:p>
    <w:p>
      <w:pPr>
        <w:pStyle w:val="FirstParagraph"/>
      </w:pPr>
      <w:r>
        <w:t xml:space="preserve">To illustrate the practical application of these skills, we examine a hypothetical but realistic scenario in Jerusalem. During a surge of an unknown respiratory pathogen, local laboratories in</w:t>
      </w:r>
      <w:r>
        <w:t xml:space="preserve"> </w:t>
      </w:r>
      <w:r>
        <w:rPr>
          <w:bCs/>
          <w:b/>
        </w:rPr>
        <w:t xml:space="preserve">Israel, Jerusalem</w:t>
      </w:r>
      <w:r>
        <w:t xml:space="preserve">, faced unprecedented demand for PCR testing.</w:t>
      </w:r>
    </w:p>
    <w:p>
      <w:pPr>
        <w:pStyle w:val="BlockText"/>
      </w:pPr>
      <w:r>
        <w:t xml:space="preserve">"The Laboratory Technicians demonstrated exceptional resilience. They redesigned workflow layouts to minimize cross-contamination and worked double shifts to maintain the city's diagnostic capacity," said Dr. Leah Cohen, Head of Microbiology at a leading Jerusalem hospital.</w:t>
      </w:r>
    </w:p>
    <w:p>
      <w:pPr>
        <w:pStyle w:val="FirstParagraph"/>
      </w:pPr>
      <w:r>
        <w:t xml:space="preserve">In this scenario, the Laboratory Technician’s ability to validate new test protocols rapidly, coupled with their technical skill in handling high-throughput sequencers, was instrumental in controlling the outbreak. This case underscores that the value of a Laboratory Technician is magnified during crises.</w:t>
      </w:r>
    </w:p>
    <w:bookmarkEnd w:id="27"/>
    <w:bookmarkStart w:id="28" w:name="educational-and-career-trajectories"/>
    <w:p>
      <w:pPr>
        <w:pStyle w:val="Heading2"/>
      </w:pPr>
      <w:r>
        <w:t xml:space="preserve">6. Educational and Career Trajectories</w:t>
      </w:r>
    </w:p>
    <w:p>
      <w:pPr>
        <w:pStyle w:val="FirstParagraph"/>
      </w:pPr>
      <w:r>
        <w:t xml:space="preserve">Becoming a Laboratory Technician in</w:t>
      </w:r>
      <w:r>
        <w:t xml:space="preserve"> </w:t>
      </w:r>
      <w:r>
        <w:rPr>
          <w:bCs/>
          <w:b/>
        </w:rPr>
        <w:t xml:space="preserve">Israel, Jerusalem</w:t>
      </w:r>
      <w:r>
        <w:t xml:space="preserve">, typically requires a three-year diploma from an accredited college of technology or nursing, followed by certification from the Ministry of Health. However, the career trajectory is evolving.</w:t>
      </w:r>
    </w:p>
    <w:p>
      <w:pPr>
        <w:pStyle w:val="BodyText"/>
      </w:pPr>
      <w:r>
        <w:rPr>
          <w:bCs/>
          <w:b/>
        </w:rPr>
        <w:t xml:space="preserve">Promotion Pathways:</w:t>
      </w:r>
    </w:p>
    <w:p>
      <w:pPr>
        <w:numPr>
          <w:ilvl w:val="0"/>
          <w:numId w:val="1003"/>
        </w:numPr>
        <w:pStyle w:val="Compact"/>
      </w:pPr>
      <w:r>
        <w:rPr>
          <w:iCs/>
          <w:i/>
        </w:rPr>
        <w:t xml:space="preserve">Laboratory Technician I:</w:t>
      </w:r>
      <w:r>
        <w:t xml:space="preserve"> </w:t>
      </w:r>
      <w:r>
        <w:t xml:space="preserve">Focuses on routine testing and sample processing.</w:t>
      </w:r>
    </w:p>
    <w:p>
      <w:pPr>
        <w:numPr>
          <w:ilvl w:val="0"/>
          <w:numId w:val="1003"/>
        </w:numPr>
        <w:pStyle w:val="Compact"/>
      </w:pPr>
      <w:r>
        <w:rPr>
          <w:iCs/>
          <w:i/>
        </w:rPr>
        <w:t xml:space="preserve">Laboratory Technician II / Senior Technician:</w:t>
      </w:r>
      <w:r>
        <w:t xml:space="preserve"> </w:t>
      </w:r>
      <w:r>
        <w:t xml:space="preserve">Involves supervising junior staff, quality control management, and troubleshooting complex analytical errors.</w:t>
      </w:r>
    </w:p>
    <w:p>
      <w:pPr>
        <w:numPr>
          <w:ilvl w:val="0"/>
          <w:numId w:val="1003"/>
        </w:numPr>
        <w:pStyle w:val="Compact"/>
      </w:pPr>
      <w:r>
        <w:rPr>
          <w:iCs/>
          <w:i/>
        </w:rPr>
        <w:t xml:space="preserve">Automation Specialist / Data Analyst:</w:t>
      </w:r>
      <w:r>
        <w:t xml:space="preserve"> </w:t>
      </w:r>
      <w:r>
        <w:t xml:space="preserve">With the rise of digital health in Israel, technicians are moving into roles that manage laboratory information systems (LIS) and data analytics.</w:t>
      </w:r>
    </w:p>
    <w:bookmarkEnd w:id="28"/>
    <w:bookmarkStart w:id="29" w:name="conclusion-the-indispensable-role"/>
    <w:p>
      <w:pPr>
        <w:pStyle w:val="Heading2"/>
      </w:pPr>
      <w:r>
        <w:t xml:space="preserve">7. Conclusion: The Indispensable Role</w:t>
      </w:r>
    </w:p>
    <w:p>
      <w:pPr>
        <w:pStyle w:val="FirstParagraph"/>
      </w:pPr>
      <w:r>
        <w:t xml:space="preserve">This case study confirms that the Laboratory Technician is a cornerstone of the healthcare infrastructure in</w:t>
      </w:r>
      <w:r>
        <w:t xml:space="preserve"> </w:t>
      </w:r>
      <w:r>
        <w:rPr>
          <w:bCs/>
          <w:b/>
        </w:rPr>
        <w:t xml:space="preserve">Israel, Jerusalem</w:t>
      </w:r>
      <w:r>
        <w:t xml:space="preserve">. Their work ensures the accuracy of diagnostics that drive medical decisions for millions. Beyond technical expertise, these professionals contribute to public health security and scientific discovery.</w:t>
      </w:r>
    </w:p>
    <w:p>
      <w:pPr>
        <w:pStyle w:val="BodyText"/>
      </w:pPr>
      <w:r>
        <w:t xml:space="preserve">The unique environment of</w:t>
      </w:r>
      <w:r>
        <w:t xml:space="preserve"> </w:t>
      </w:r>
      <w:r>
        <w:rPr>
          <w:bCs/>
          <w:b/>
        </w:rPr>
        <w:t xml:space="preserve">Jerusalem</w:t>
      </w:r>
      <w:r>
        <w:t xml:space="preserve">, with its blend of ancient history and cutting-edge science, demands a Laboratory Technician who is adaptable, culturally competent, and technically rigorous. As healthcare technology continues to advance in</w:t>
      </w:r>
      <w:r>
        <w:t xml:space="preserve"> </w:t>
      </w:r>
      <w:r>
        <w:rPr>
          <w:bCs/>
          <w:b/>
        </w:rPr>
        <w:t xml:space="preserve">Israel</w:t>
      </w:r>
      <w:r>
        <w:t xml:space="preserve">, the role will likely expand into more analytical and specialized domains. Investing in the training and well-being of these professionals is essential for maintaining</w:t>
      </w:r>
      <w:r>
        <w:t xml:space="preserve"> </w:t>
      </w:r>
      <w:r>
        <w:rPr>
          <w:bCs/>
          <w:b/>
        </w:rPr>
        <w:t xml:space="preserve">Israel</w:t>
      </w:r>
      <w:r>
        <w:t xml:space="preserve">'s status as a global leader in medicine.</w:t>
      </w:r>
    </w:p>
    <w:bookmarkEnd w:id="29"/>
    <w:bookmarkStart w:id="30" w:name="recommendations-for-stakeholders"/>
    <w:p>
      <w:pPr>
        <w:pStyle w:val="Heading2"/>
      </w:pPr>
      <w:r>
        <w:t xml:space="preserve">8. Recommendations for Stakeholders</w:t>
      </w:r>
    </w:p>
    <w:p>
      <w:pPr>
        <w:numPr>
          <w:ilvl w:val="0"/>
          <w:numId w:val="1004"/>
        </w:numPr>
        <w:pStyle w:val="Compact"/>
      </w:pPr>
      <w:r>
        <w:rPr>
          <w:bCs/>
          <w:b/>
        </w:rPr>
        <w:t xml:space="preserve">Hospitals:</w:t>
      </w:r>
      <w:r>
        <w:t xml:space="preserve"> </w:t>
      </w:r>
      <w:r>
        <w:t xml:space="preserve">Invest in continuous professional development focusing on automation and data science.</w:t>
      </w:r>
    </w:p>
    <w:p>
      <w:pPr>
        <w:numPr>
          <w:ilvl w:val="0"/>
          <w:numId w:val="1004"/>
        </w:numPr>
        <w:pStyle w:val="Compact"/>
      </w:pPr>
      <w:r>
        <w:rPr>
          <w:bCs/>
          <w:b/>
        </w:rPr>
        <w:t xml:space="preserve">Educational Institutions:</w:t>
      </w:r>
      <w:r>
        <w:t xml:space="preserve"> </w:t>
      </w:r>
      <w:r>
        <w:t xml:space="preserve">Update curricula to include modules on crisis management and cultural competency relevant to Jerusalem's demographic.</w:t>
      </w:r>
    </w:p>
    <w:p>
      <w:pPr>
        <w:numPr>
          <w:ilvl w:val="0"/>
          <w:numId w:val="1004"/>
        </w:numPr>
        <w:pStyle w:val="Compact"/>
      </w:pPr>
      <w:r>
        <w:rPr>
          <w:bCs/>
          <w:b/>
        </w:rPr>
        <w:t xml:space="preserve">Policymakers:</w:t>
      </w:r>
      <w:r>
        <w:t xml:space="preserve"> </w:t>
      </w:r>
      <w:r>
        <w:t xml:space="preserve">Ensure stable funding for laboratory reagents to mitigate supply chain risks associated with regional instability.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Laboratory Technicians in Israel, Jerusalem</dc:title>
  <dc:creator/>
  <dc:language>en</dc:language>
  <cp:keywords/>
  <dcterms:created xsi:type="dcterms:W3CDTF">2026-07-29T08:13:18Z</dcterms:created>
  <dcterms:modified xsi:type="dcterms:W3CDTF">2026-07-29T08:13:18Z</dcterms:modified>
</cp:coreProperties>
</file>

<file path=docProps/custom.xml><?xml version="1.0" encoding="utf-8"?>
<Properties xmlns="http://schemas.openxmlformats.org/officeDocument/2006/custom-properties" xmlns:vt="http://schemas.openxmlformats.org/officeDocument/2006/docPropsVTypes"/>
</file>