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Naples,</w:t>
      </w:r>
      <w:r>
        <w:t xml:space="preserve"> </w:t>
      </w:r>
      <w:r>
        <w:t xml:space="preserve">Italy</w:t>
      </w:r>
    </w:p>
    <w:bookmarkStart w:id="27" w:name="X2da7c50f21fd83637dbefb8b0282021f85c6946"/>
    <w:p>
      <w:pPr>
        <w:pStyle w:val="Heading1"/>
      </w:pPr>
      <w:r>
        <w:t xml:space="preserve">Case Study: The Critical Role of the Laboratory Technician in Naples, Italy</w:t>
      </w:r>
    </w:p>
    <w:p>
      <w:pPr>
        <w:pStyle w:val="FirstParagraph"/>
      </w:pPr>
      <w:r>
        <w:rPr>
          <w:bCs/>
          <w:b/>
        </w:rPr>
        <w:t xml:space="preserve">Date:</w:t>
      </w:r>
      <w:r>
        <w:t xml:space="preserve"> </w:t>
      </w:r>
      <w:r>
        <w:t xml:space="preserve">October 26, 2023</w:t>
      </w:r>
      <w:r>
        <w:br/>
      </w:r>
      <w:r>
        <w:rPr>
          <w:bCs/>
          <w:b/>
        </w:rPr>
        <w:t xml:space="preserve">Subject:</w:t>
      </w:r>
      <w:r>
        <w:t xml:space="preserve">An in-depth analysis of the professional landscape for a Laboratory Technician within the specific socio-economic and healthcare context of Naples, Italy.</w:t>
      </w:r>
      <w:r>
        <w:br/>
      </w:r>
      <w:r>
        <w:rPr>
          <w:bCs/>
          <w:b/>
        </w:rPr>
        <w:t xml:space="preserve">Status:</w:t>
      </w:r>
    </w:p>
    <w:bookmarkStart w:id="20" w:name="executive-summary"/>
    <w:p>
      <w:pPr>
        <w:pStyle w:val="Heading2"/>
      </w:pPr>
      <w:r>
        <w:t xml:space="preserve">1. Executive Summary</w:t>
      </w:r>
    </w:p>
    <w:p>
      <w:pPr>
        <w:pStyle w:val="FirstParagraph"/>
      </w:pPr>
      <w:r>
        <w:t xml:space="preserve">The modern healthcare and pharmaceutical sectors rely heavily on precision, regulatory compliance, and technical expertise. At the heart of these operations are Laboratory Technicians. This case study explores the multifaceted role of a Laboratory Technician in Naples, Italy. It examines how local regulations, the unique public health challenges of Campania region, and the specific industrial landscape influence daily operations. The objective is to demonstrate that in Italy Naples, a laboratory technician is not merely an operator but a critical guardian of public health and scientific integrity.</w:t>
      </w:r>
    </w:p>
    <w:bookmarkEnd w:id="20"/>
    <w:bookmarkStart w:id="21" w:name="introduction-the-context-of-italy-naples"/>
    <w:p>
      <w:pPr>
        <w:pStyle w:val="Heading2"/>
      </w:pPr>
      <w:r>
        <w:t xml:space="preserve">2. Introduction: The Context of Italy Naples</w:t>
      </w:r>
    </w:p>
    <w:p>
      <w:pPr>
        <w:pStyle w:val="FirstParagraph"/>
      </w:pPr>
      <w:r>
        <w:t xml:space="preserve">Naples, the capital of the Campania region in southern Italy, serves as a unique microcosm for studying laboratory science. It is a city characterized by a dense population, significant industrial activity (particularly in pharmaceuticals and food processing), and a complex healthcare system that blends public regional services with private institutions. For any</w:t>
      </w:r>
      <w:r>
        <w:t xml:space="preserve"> </w:t>
      </w:r>
      <w:r>
        <w:rPr>
          <w:bCs/>
          <w:b/>
        </w:rPr>
        <w:t xml:space="preserve">Laboratory Technician</w:t>
      </w:r>
      <w:r>
        <w:t xml:space="preserve"> </w:t>
      </w:r>
      <w:r>
        <w:t xml:space="preserve">operating in this environment, understanding the local context is paramount.</w:t>
      </w:r>
    </w:p>
    <w:p>
      <w:pPr>
        <w:pStyle w:val="BodyText"/>
      </w:pPr>
      <w:r>
        <w:t xml:space="preserve">The term "Italy Naples" implies more than just a geographical location; it suggests a specific regulatory framework governed by both Italian national laws (such as Legislative Decree 81/08 on safety and quality standards) and regional directives from the Campania Regional Health Service (Assessorato alla Sanità). Furthermore, the historical presence of major industrial zones, such as the "Triangle of Death" due to waste management issues in parts of the region, adds a layer of environmental monitoring responsibility that is distinct to this area compared to Northern Italian cities like Milan or Turin.</w:t>
      </w:r>
    </w:p>
    <w:bookmarkEnd w:id="21"/>
    <w:bookmarkStart w:id="22" w:name="X77c26713324e48e002e399fa995cf819786bc65"/>
    <w:p>
      <w:pPr>
        <w:pStyle w:val="Heading2"/>
      </w:pPr>
      <w:r>
        <w:t xml:space="preserve">3. Professional Profile and Responsibilities</w:t>
      </w:r>
    </w:p>
    <w:p>
      <w:pPr>
        <w:pStyle w:val="FirstParagraph"/>
      </w:pPr>
      <w:r>
        <w:t xml:space="preserve">In Naples, the role of the Laboratory Technician (</w:t>
      </w:r>
      <w:r>
        <w:rPr>
          <w:iCs/>
          <w:i/>
        </w:rPr>
        <w:t xml:space="preserve">Tecnico di Laboratorio</w:t>
      </w:r>
      <w:r>
        <w:t xml:space="preserve">) varies significantly depending on whether they work in a public hospital (such as the iconic San Giovanni Dio e Francesco), a private diagnostic center, or an industrial quality control lab. However, core responsibilities remain consistent:</w:t>
      </w:r>
    </w:p>
    <w:p>
      <w:pPr>
        <w:numPr>
          <w:ilvl w:val="0"/>
          <w:numId w:val="1001"/>
        </w:numPr>
        <w:pStyle w:val="Compact"/>
      </w:pPr>
      <w:r>
        <w:rPr>
          <w:bCs/>
          <w:b/>
        </w:rPr>
        <w:t xml:space="preserve">Clinical Analysis:</w:t>
      </w:r>
      <w:r>
        <w:t xml:space="preserve"> </w:t>
      </w:r>
      <w:r>
        <w:t xml:space="preserve">Performing blood tests, urine analyses, and microbiological cultures in alignment with strict protocols set by the Italian Ministry of Health.</w:t>
      </w:r>
    </w:p>
    <w:p>
      <w:pPr>
        <w:numPr>
          <w:ilvl w:val="0"/>
          <w:numId w:val="1001"/>
        </w:numPr>
        <w:pStyle w:val="Compact"/>
      </w:pPr>
      <w:r>
        <w:rPr>
          <w:bCs/>
          <w:b/>
        </w:rPr>
        <w:t xml:space="preserve">Maintenance of Equipment:</w:t>
      </w:r>
    </w:p>
    <w:p>
      <w:pPr>
        <w:numPr>
          <w:ilvl w:val="0"/>
          <w:numId w:val="1001"/>
        </w:numPr>
        <w:pStyle w:val="Compact"/>
      </w:pPr>
      <w:r>
        <w:t xml:space="preserve">A day-to-day calibration and maintenance of high-precision instruments such as spectrophotometers, PCR machines, and centrifuges. In Italy Naples, where funding for public infrastructure can fluctuate, technicians often play a crucial role in extending the lifespan of equipment through rigorous self-maintenance.</w:t>
      </w:r>
    </w:p>
    <w:p>
      <w:pPr>
        <w:numPr>
          <w:ilvl w:val="0"/>
          <w:numId w:val="1001"/>
        </w:numPr>
        <w:pStyle w:val="Compact"/>
      </w:pPr>
      <w:r>
        <w:rPr>
          <w:bCs/>
          <w:b/>
        </w:rPr>
        <w:t xml:space="preserve">Data Management:</w:t>
      </w:r>
      <w:r>
        <w:t xml:space="preserve"> </w:t>
      </w:r>
      <w:r>
        <w:t xml:space="preserve">Entering results into Laboratory Information Systems (LIS) that are integrated with the national electronic health record system. Accuracy here is non-negotiable, as errors can directly impact patient outcomes.</w:t>
      </w:r>
    </w:p>
    <w:p>
      <w:pPr>
        <w:numPr>
          <w:ilvl w:val="0"/>
          <w:numId w:val="1001"/>
        </w:numPr>
        <w:pStyle w:val="Compact"/>
      </w:pPr>
      <w:r>
        <w:rPr>
          <w:bCs/>
          <w:b/>
        </w:rPr>
        <w:t xml:space="preserve">Safety Compliance:</w:t>
      </w:r>
    </w:p>
    <w:bookmarkEnd w:id="22"/>
    <w:bookmarkStart w:id="23" w:name="Xfc496cc59f22a5f7ea4d74200c168d5522db3cd"/>
    <w:p>
      <w:pPr>
        <w:pStyle w:val="Heading2"/>
      </w:pPr>
      <w:r>
        <w:t xml:space="preserve">4. Case Scenario: The Response to Public Health Challenges</w:t>
      </w:r>
    </w:p>
    <w:p>
      <w:pPr>
        <w:pStyle w:val="FirstParagraph"/>
      </w:pPr>
      <w:r>
        <w:t xml:space="preserve">To illustrate the importance of this role, let us consider a hypothetical but realistic scenario prevalent in the region. In recent years, Campania has faced challenges related to water quality and environmental health due to historical industrial pollution. A local public health laboratory in Naples received a surge in requests for testing water samples from residential areas near industrial zones.</w:t>
      </w:r>
    </w:p>
    <w:p>
      <w:pPr>
        <w:pStyle w:val="BodyText"/>
      </w:pPr>
      <w:r>
        <w:t xml:space="preserve">The Laboratory Technician on duty was required to:</w:t>
      </w:r>
    </w:p>
    <w:p>
      <w:pPr>
        <w:numPr>
          <w:ilvl w:val="0"/>
          <w:numId w:val="1002"/>
        </w:numPr>
        <w:pStyle w:val="Compact"/>
      </w:pPr>
      <w:r>
        <w:rPr>
          <w:bCs/>
          <w:b/>
        </w:rPr>
        <w:t xml:space="preserve">Rapidly Scale Up Operations:</w:t>
      </w:r>
    </w:p>
    <w:p>
      <w:pPr>
        <w:numPr>
          <w:ilvl w:val="0"/>
          <w:numId w:val="1002"/>
        </w:numPr>
        <w:pStyle w:val="Compact"/>
      </w:pPr>
      <w:r>
        <w:rPr>
          <w:bCs/>
          <w:b/>
        </w:rPr>
        <w:t xml:space="preserve">Precision in Toxicology:</w:t>
      </w:r>
    </w:p>
    <w:p>
      <w:pPr>
        <w:numPr>
          <w:ilvl w:val="0"/>
          <w:numId w:val="1002"/>
        </w:numPr>
        <w:pStyle w:val="Compact"/>
      </w:pPr>
      <w:r>
        <w:rPr>
          <w:bCs/>
          <w:b/>
        </w:rPr>
        <w:t xml:space="preserve">Interdisciplinary Communication:</w:t>
      </w:r>
    </w:p>
    <w:p>
      <w:pPr>
        <w:pStyle w:val="FirstParagraph"/>
      </w:pPr>
      <w:r>
        <w:t xml:space="preserve">This scenario highlights that in Italy Naples, a Laboratory Technician often acts as a bridge between complex science and public policy. Their work directly influences the safety and well-being of hundreds of thousands of residents.</w:t>
      </w:r>
    </w:p>
    <w:bookmarkEnd w:id="23"/>
    <w:bookmarkStart w:id="24" w:name="X1a0c03a984d677f99462ab008521fcaf16ba25a"/>
    <w:p>
      <w:pPr>
        <w:pStyle w:val="Heading2"/>
      </w:pPr>
      <w:r>
        <w:t xml:space="preserve">5. Educational Requirements and Certification</w:t>
      </w:r>
    </w:p>
    <w:p>
      <w:pPr>
        <w:pStyle w:val="FirstParagraph"/>
      </w:pPr>
      <w:r>
        <w:t xml:space="preserve">Becoming a qualified Laboratory Technician in this region requires rigorous academic preparation. In Italy, this typically involves:</w:t>
      </w:r>
    </w:p>
    <w:p>
      <w:pPr>
        <w:numPr>
          <w:ilvl w:val="0"/>
          <w:numId w:val="1003"/>
        </w:numPr>
        <w:pStyle w:val="Compact"/>
      </w:pPr>
      <w:r>
        <w:rPr>
          <w:bCs/>
          <w:b/>
        </w:rPr>
        <w:t xml:space="preserve">A Master’s Degree (Laurea Magistrale):</w:t>
      </w:r>
    </w:p>
    <w:p>
      <w:pPr>
        <w:numPr>
          <w:ilvl w:val="0"/>
          <w:numId w:val="1003"/>
        </w:numPr>
        <w:pStyle w:val="Compact"/>
      </w:pPr>
      <w:r>
        <w:rPr>
          <w:bCs/>
          <w:b/>
        </w:rPr>
        <w:t xml:space="preserve">Licensing:</w:t>
      </w:r>
    </w:p>
    <w:p>
      <w:pPr>
        <w:numPr>
          <w:ilvl w:val="0"/>
          <w:numId w:val="1003"/>
        </w:numPr>
        <w:pStyle w:val="Compact"/>
      </w:pPr>
      <w:r>
        <w:rPr>
          <w:bCs/>
          <w:b/>
        </w:rPr>
        <w:t xml:space="preserve">Continuing Education:</w:t>
      </w:r>
    </w:p>
    <w:bookmarkEnd w:id="24"/>
    <w:bookmarkStart w:id="25" w:name="challenges-specific-to-the-region"/>
    <w:p>
      <w:pPr>
        <w:pStyle w:val="Heading2"/>
      </w:pPr>
      <w:r>
        <w:t xml:space="preserve">6. Challenges Specific to the Region</w:t>
      </w:r>
    </w:p>
    <w:p>
      <w:pPr>
        <w:pStyle w:val="FirstParagraph"/>
      </w:pPr>
      <w:r>
        <w:rPr>
          <w:bCs/>
          <w:b/>
        </w:rPr>
        <w:t xml:space="preserve">Bureaucratic Complexity:</w:t>
      </w:r>
    </w:p>
    <w:p>
      <w:pPr>
        <w:pStyle w:val="BodyText"/>
      </w:pPr>
      <w:r>
        <w:t xml:space="preserve">Navigating the administrative requirements of the Italian public health system can be daunting. Laboratory Technicians often spend a significant amount of time on compliance documentation.</w:t>
      </w:r>
    </w:p>
    <w:p>
      <w:pPr>
        <w:pStyle w:val="BodyText"/>
      </w:pPr>
      <w:r>
        <w:rPr>
          <w:bCs/>
          <w:b/>
        </w:rPr>
        <w:t xml:space="preserve">Resource Management:</w:t>
      </w:r>
    </w:p>
    <w:p>
      <w:pPr>
        <w:pStyle w:val="BodyText"/>
      </w:pPr>
      <w:r>
        <w:t xml:space="preserve">In some public facilities in Naples, budget constraints may limit access to the latest reagents or equipment. Technicians must be adaptable, finding innovative ways to maintain high standards with limited resources.</w:t>
      </w:r>
    </w:p>
    <w:p>
      <w:pPr>
        <w:pStyle w:val="BodyText"/>
      </w:pPr>
      <w:r>
        <w:rPr>
          <w:bCs/>
          <w:b/>
        </w:rPr>
        <w:t xml:space="preserve">Cultural Sensitivity:</w:t>
      </w:r>
    </w:p>
    <w:p>
      <w:pPr>
        <w:pStyle w:val="BodyText"/>
      </w:pPr>
      <w:r>
        <w:t xml:space="preserve">Naples is a city with strong community ties. Technicians frequently interact directly with patients from diverse backgrounds, requiring not just technical skill but also empathy and cultural awareness.</w:t>
      </w:r>
    </w:p>
    <w:bookmarkEnd w:id="25"/>
    <w:bookmarkStart w:id="26" w:name="conclusion"/>
    <w:p>
      <w:pPr>
        <w:pStyle w:val="Heading2"/>
      </w:pPr>
      <w:r>
        <w:t xml:space="preserve">7. Conclusion</w:t>
      </w:r>
    </w:p>
    <w:p>
      <w:pPr>
        <w:pStyle w:val="FirstParagraph"/>
      </w:pPr>
      <w:r>
        <w:t xml:space="preserve">The case of the Laboratory Technician in Naples, Italy, underscores the vital importance of this profession in safeguarding public health. It is a role that demands a unique blend of scientific rigor, administrative competence, and adaptability to local challenges. Whether analyzing clinical samples for individual patients or monitoring environmental toxins for entire communities, these professionals are the unsung heroes of the healthcare system.</w:t>
      </w:r>
    </w:p>
    <w:p>
      <w:pPr>
        <w:pStyle w:val="BodyText"/>
      </w:pPr>
      <w:r>
        <w:t xml:space="preserve">For stakeholders in Italy Naples, understanding this role is essential for improving healthcare outcomes. Investing in better training, modernizing laboratory infrastructure in Naples, and recognizing the professional contributions of Laboratory Technicians will lead to a more resilient and responsive health sector. The technician is not just a worker behind the scenes; they are a key determinant of quality life in one of Italy’s most historic and vibrant cities.</w:t>
      </w:r>
    </w:p>
    <w:p>
      <w:r>
        <w:pict>
          <v:rect style="width:0;height:1.5pt" o:hralign="center" o:hrstd="t" o:hr="t"/>
        </w:pict>
      </w:r>
    </w:p>
    <w:p>
      <w:pPr>
        <w:pStyle w:val="FirstParagraph"/>
      </w:pPr>
      <w:r>
        <w:rPr>
          <w:iCs/>
          <w:i/>
        </w:rPr>
        <w:t xml:space="preserve">Note: This document is intended for educational and professional development purposes regarding the healthcare sector in Southern Italy.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Laboratory Technician in Naples, Italy</dc:title>
  <dc:creator/>
  <dc:language>en</dc:language>
  <cp:keywords/>
  <dcterms:created xsi:type="dcterms:W3CDTF">2026-07-29T09:12:26Z</dcterms:created>
  <dcterms:modified xsi:type="dcterms:W3CDTF">2026-07-29T09:12:26Z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