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Japan,</w:t>
      </w:r>
      <w:r>
        <w:t xml:space="preserve"> </w:t>
      </w:r>
      <w:r>
        <w:t xml:space="preserve">Tokyo</w:t>
      </w:r>
    </w:p>
    <w:bookmarkStart w:id="29" w:name="X60d1b680fde4c1256e01c2ea6624e589c612c7d"/>
    <w:p>
      <w:pPr>
        <w:pStyle w:val="Heading1"/>
      </w:pPr>
      <w:r>
        <w:t xml:space="preserve">Case Study: Precision, Protocol, and Progression – The Laboratory Technician in Japan, Tokyo</w:t>
      </w:r>
    </w:p>
    <w:bookmarkStart w:id="20" w:name="absolute-priority"/>
    <w:p>
      <w:pPr>
        <w:pStyle w:val="Heading2"/>
      </w:pPr>
      <w:r>
        <w:rPr>
          <w:bCs/>
          <w:b/>
        </w:rPr>
        <w:t xml:space="preserve">Absolute Priority:</w:t>
      </w:r>
    </w:p>
    <w:p>
      <w:pPr>
        <w:pStyle w:val="FirstParagraph"/>
      </w:pPr>
      <w:r>
        <w:t xml:space="preserve">In the high-stakes environment of</w:t>
      </w:r>
      <w:r>
        <w:t xml:space="preserve"> </w:t>
      </w:r>
      <w:r>
        <w:rPr>
          <w:bCs/>
          <w:b/>
        </w:rPr>
        <w:t xml:space="preserve">Laboratory Technician</w:t>
      </w:r>
      <w:r>
        <w:t xml:space="preserve">,</w:t>
      </w:r>
      <w:r>
        <w:t xml:space="preserve"> </w:t>
      </w:r>
      <w:r>
        <w:t xml:space="preserve">case study documents must prioritize clarity, technical accuracy, and strategic insight.</w:t>
      </w:r>
      <w:r>
        <w:t xml:space="preserve"> </w:t>
      </w:r>
      <w:r>
        <w:t xml:space="preserve">The role of a Laboratory Technician in Japan Tokyo is not merely a support function but a critical pivot point in the nation's renowned pharmaceutical and biotechnology sectors. This document explores the operational dynamics, cultural integration, and technological advancements defining this profession within the unique context of</w:t>
      </w:r>
      <w:r>
        <w:t xml:space="preserve"> </w:t>
      </w:r>
      <w:r>
        <w:rPr>
          <w:bCs/>
          <w:b/>
        </w:rPr>
        <w:t xml:space="preserve">Japan</w:t>
      </w:r>
      <w:r>
        <w:t xml:space="preserve">, specifically its capital,</w:t>
      </w:r>
      <w:r>
        <w:t xml:space="preserve"> </w:t>
      </w:r>
      <w:r>
        <w:rPr>
          <w:bCs/>
          <w:b/>
        </w:rPr>
        <w:t xml:space="preserve">Tokyo</w:t>
      </w:r>
      <w:r>
        <w:t xml:space="preserve">.</w:t>
      </w:r>
    </w:p>
    <w:bookmarkEnd w:id="20"/>
    <w:bookmarkStart w:id="21" w:name="Xae89d750905a5c0600c1e4ffe0cbbe6060cde72"/>
    <w:p>
      <w:pPr>
        <w:pStyle w:val="Heading2"/>
      </w:pPr>
      <w:r>
        <w:t xml:space="preserve">Case Study Overview: The Tokyo Laboratory Ecosystem</w:t>
      </w:r>
    </w:p>
    <w:p>
      <w:pPr>
        <w:pStyle w:val="FirstParagraph"/>
      </w:pPr>
      <w:r>
        <w:t xml:space="preserve">Tokyo serves as the beating heart of Japan’s scientific innovation. Home to major pharmaceutical giants such as Takeda Pharmaceutical Company and numerous cutting-edge biotech startups in the Otemachi and Yoyogi districts,</w:t>
      </w:r>
      <w:r>
        <w:t xml:space="preserve"> </w:t>
      </w:r>
      <w:r>
        <w:rPr>
          <w:bCs/>
          <w:b/>
        </w:rPr>
        <w:t xml:space="preserve">Japan</w:t>
      </w:r>
      <w:r>
        <w:t xml:space="preserve"> </w:t>
      </w:r>
      <w:r>
        <w:t xml:space="preserve">offers a dense concentration of advanced research facilities. Within this ecosystem, the</w:t>
      </w:r>
      <w:r>
        <w:t xml:space="preserve"> </w:t>
      </w:r>
      <w:r>
        <w:t xml:space="preserve">Laboratory Technician</w:t>
      </w:r>
      <w:r>
        <w:t xml:space="preserve"> </w:t>
      </w:r>
      <w:r>
        <w:t xml:space="preserve">plays an indispensable role. Unlike in some Western countries where the role may be strictly procedural, in</w:t>
      </w:r>
      <w:r>
        <w:t xml:space="preserve"> </w:t>
      </w:r>
      <w:r>
        <w:rPr>
          <w:bCs/>
          <w:b/>
        </w:rPr>
        <w:t xml:space="preserve">Japan</w:t>
      </w:r>
      <w:r>
        <w:t xml:space="preserve">, the Laboratory Technician is often viewed as a steward of quality and precision, embodying the cultural principle of</w:t>
      </w:r>
      <w:r>
        <w:t xml:space="preserve"> </w:t>
      </w:r>
      <w:r>
        <w:rPr>
          <w:iCs/>
          <w:i/>
        </w:rPr>
        <w:t xml:space="preserve">Kaisen</w:t>
      </w:r>
      <w:r>
        <w:t xml:space="preserve"> </w:t>
      </w:r>
      <w:r>
        <w:t xml:space="preserve">(continuous improvement). This case study examines how a typical Laboratory Technician operates within these rigorous standards.</w:t>
      </w:r>
    </w:p>
    <w:bookmarkEnd w:id="21"/>
    <w:bookmarkStart w:id="22" w:name="objective-of-the-case-study"/>
    <w:p>
      <w:pPr>
        <w:pStyle w:val="Heading2"/>
      </w:pPr>
      <w:r>
        <w:t xml:space="preserve">Objective of the Case Study</w:t>
      </w:r>
    </w:p>
    <w:p>
      <w:pPr>
        <w:pStyle w:val="FirstParagraph"/>
      </w:pPr>
      <w:r>
        <w:t xml:space="preserve">The primary objective of this analysis is to evaluate the effectiveness, challenges, and career trajectory of Laboratory Technicians in Tokyo’s pharmaceutical and diagnostic labs. Specifically, we aim to understand how traditional Japanese work ethics intersect with modern laboratory automation. This</w:t>
      </w:r>
      <w:r>
        <w:t xml:space="preserve"> </w:t>
      </w:r>
      <w:r>
        <w:rPr>
          <w:bCs/>
          <w:b/>
        </w:rPr>
        <w:t xml:space="preserve">Case Study</w:t>
      </w:r>
      <w:r>
        <w:t xml:space="preserve"> </w:t>
      </w:r>
      <w:r>
        <w:t xml:space="preserve">highlights why the</w:t>
      </w:r>
      <w:r>
        <w:t xml:space="preserve"> </w:t>
      </w:r>
      <w:r>
        <w:t xml:space="preserve">Laboratory Technician</w:t>
      </w:r>
      <w:r>
        <w:t xml:space="preserve"> </w:t>
      </w:r>
      <w:r>
        <w:t xml:space="preserve">in</w:t>
      </w:r>
      <w:r>
        <w:t xml:space="preserve"> </w:t>
      </w:r>
      <w:r>
        <w:rPr>
          <w:bCs/>
          <w:b/>
        </w:rPr>
        <w:t xml:space="preserve">Japan</w:t>
      </w:r>
      <w:r>
        <w:t xml:space="preserve">, and particularly in the metropolitan hub of Tokyo, requires a unique blend of technical skill, linguistic proficiency, and cultural adaptability.</w:t>
      </w:r>
    </w:p>
    <w:bookmarkEnd w:id="22"/>
    <w:bookmarkStart w:id="23" w:name="X5167b8573919b45d6bce1abf19e1a517a5ee2db"/>
    <w:p>
      <w:pPr>
        <w:pStyle w:val="Heading2"/>
      </w:pPr>
      <w:r>
        <w:t xml:space="preserve">Context: The Landscape of Laboratory Work in Japan</w:t>
      </w:r>
    </w:p>
    <w:p>
      <w:pPr>
        <w:pStyle w:val="FirstParagraph"/>
      </w:pPr>
      <w:r>
        <w:t xml:space="preserve">In</w:t>
      </w:r>
      <w:r>
        <w:t xml:space="preserve"> </w:t>
      </w:r>
      <w:r>
        <w:rPr>
          <w:bCs/>
          <w:b/>
        </w:rPr>
        <w:t xml:space="preserve">Japan</w:t>
      </w:r>
      <w:r>
        <w:t xml:space="preserve">, the pharmaceutical industry is one of the largest globally, contributing significantly to both domestic healthcare and export economies. Tokyo, as the capital, hosts regulatory bodies like the Pharmaceuticals and Medical Devices Agency (PMDA), making it central to drug approval processes. For a</w:t>
      </w:r>
      <w:r>
        <w:t xml:space="preserve"> </w:t>
      </w:r>
      <w:r>
        <w:t xml:space="preserve">Laboratory Technician</w:t>
      </w:r>
      <w:r>
        <w:t xml:space="preserve">, this means working in environments where compliance with Good Laboratory Practice (GLP) and Good Manufacturing Practice (GMP) is not just a guideline but a legal necessity.</w:t>
      </w:r>
    </w:p>
    <w:p>
      <w:pPr>
        <w:pStyle w:val="BodyText"/>
      </w:pPr>
      <w:r>
        <w:t xml:space="preserve">The environment in Tokyo laboratories is characterized by:</w:t>
      </w:r>
    </w:p>
    <w:p>
      <w:pPr>
        <w:numPr>
          <w:ilvl w:val="0"/>
          <w:numId w:val="1001"/>
        </w:numPr>
        <w:pStyle w:val="Compact"/>
      </w:pPr>
      <w:r>
        <w:rPr>
          <w:bCs/>
          <w:b/>
        </w:rPr>
        <w:t xml:space="preserve">High Density of Innovation:</w:t>
      </w:r>
      <w:r>
        <w:t xml:space="preserve"> </w:t>
      </w:r>
      <w:r>
        <w:t xml:space="preserve">Proximity to top universities like the University of Tokyo fosters collaboration between academia and industry. Laboratory Technicians often bridge this gap, implementing new research protocols.</w:t>
      </w:r>
    </w:p>
    <w:p>
      <w:pPr>
        <w:numPr>
          <w:ilvl w:val="0"/>
          <w:numId w:val="1001"/>
        </w:numPr>
        <w:pStyle w:val="Compact"/>
      </w:pPr>
      <w:r>
        <w:rPr>
          <w:bCs/>
          <w:b/>
        </w:rPr>
        <w:t xml:space="preserve">Cultural Emphasis on Precision:</w:t>
      </w:r>
      <w:r>
        <w:t xml:space="preserve">The concept of</w:t>
      </w:r>
      <w:r>
        <w:t xml:space="preserve"> </w:t>
      </w:r>
      <w:r>
        <w:rPr>
          <w:iCs/>
          <w:i/>
        </w:rPr>
        <w:t xml:space="preserve">Monomtsukuri</w:t>
      </w:r>
      <w:r>
        <w:t xml:space="preserve"> </w:t>
      </w:r>
      <w:r>
        <w:t xml:space="preserve">(manufacturing/making things) emphasizes attention to detail. A</w:t>
      </w:r>
      <w:r>
        <w:t xml:space="preserve"> </w:t>
      </w:r>
      <w:r>
        <w:t xml:space="preserve">Laboratory Technician</w:t>
      </w:r>
      <w:r>
        <w:t xml:space="preserve"> </w:t>
      </w:r>
      <w:r>
        <w:t xml:space="preserve">in Tokyo is trained to minimize error rates to near zero.</w:t>
      </w:r>
    </w:p>
    <w:p>
      <w:pPr>
        <w:numPr>
          <w:ilvl w:val="0"/>
          <w:numId w:val="1001"/>
        </w:numPr>
        <w:pStyle w:val="Compact"/>
      </w:pPr>
      <w:r>
        <w:rPr>
          <w:bCs/>
          <w:b/>
        </w:rPr>
        <w:t xml:space="preserve">Aging Workforce Challenge:</w:t>
      </w:r>
      <w:r>
        <w:t xml:space="preserve"> </w:t>
      </w:r>
      <w:r>
        <w:t xml:space="preserve">With an aging population, there is a growing need for efficiency. This drives the adoption of automation, changing the role of technicians from manual handlers to data analysts and machine overseers.</w:t>
      </w:r>
    </w:p>
    <w:bookmarkEnd w:id="23"/>
    <w:bookmarkStart w:id="24" w:name="X78fd580b1a4abb8c54eeab887b0c7ec5fa5dad9"/>
    <w:p>
      <w:pPr>
        <w:pStyle w:val="Heading2"/>
      </w:pPr>
      <w:r>
        <w:t xml:space="preserve">Profile: The Modern Laboratory Technician in Tokyo</w:t>
      </w:r>
    </w:p>
    <w:p>
      <w:pPr>
        <w:pStyle w:val="FirstParagraph"/>
      </w:pPr>
      <w:r>
        <w:t xml:space="preserve">The ideal</w:t>
      </w:r>
      <w:r>
        <w:t xml:space="preserve"> </w:t>
      </w:r>
      <w:r>
        <w:t xml:space="preserve">Laboratory Technician</w:t>
      </w:r>
      <w:r>
        <w:t xml:space="preserve"> </w:t>
      </w:r>
      <w:r>
        <w:t xml:space="preserve">profile for a firm in</w:t>
      </w:r>
      <w:r>
        <w:t xml:space="preserve"> </w:t>
      </w:r>
      <w:r>
        <w:rPr>
          <w:bCs/>
          <w:b/>
        </w:rPr>
        <w:t xml:space="preserve">Tokyo</w:t>
      </w:r>
      <w:r>
        <w:t xml:space="preserve"> </w:t>
      </w:r>
      <w:r>
        <w:t xml:space="preserve">has evolved significantly over the past decade. While technical certification remains paramount, soft skills are increasingly valued. Key attributes include:</w:t>
      </w:r>
    </w:p>
    <w:p>
      <w:pPr>
        <w:numPr>
          <w:ilvl w:val="0"/>
          <w:numId w:val="1002"/>
        </w:numPr>
        <w:pStyle w:val="Compact"/>
      </w:pPr>
      <w:r>
        <w:rPr>
          <w:bCs/>
          <w:b/>
        </w:rPr>
        <w:t xml:space="preserve">Linguistic Proficiency:</w:t>
      </w:r>
      <w:r>
        <w:t xml:space="preserve">In international collaborations common in Tokyo, English proficiency is often required alongside fluent Japanese for internal documentation.</w:t>
      </w:r>
    </w:p>
    <w:p>
      <w:pPr>
        <w:numPr>
          <w:ilvl w:val="0"/>
          <w:numId w:val="1002"/>
        </w:numPr>
        <w:pStyle w:val="Compact"/>
      </w:pPr>
      <w:r>
        <w:t xml:space="preserve">Technical Versatility:</w:t>
      </w:r>
      <w:r>
        <w:t xml:space="preserve">The ability to operate HPLC (High-Performance Liquid Chromatography), PCR machines, and spectrophotometers is standard. However, knowledge of LIMS (Laboratory Information Management Systems) is now a critical differentiator.</w:t>
      </w:r>
    </w:p>
    <w:p>
      <w:pPr>
        <w:numPr>
          <w:ilvl w:val="0"/>
          <w:numId w:val="1002"/>
        </w:numPr>
        <w:pStyle w:val="Compact"/>
      </w:pPr>
      <w:r>
        <w:rPr>
          <w:bCs/>
          <w:b/>
        </w:rPr>
        <w:t xml:space="preserve">Cultural Intelligence:</w:t>
      </w:r>
      <w:r>
        <w:t xml:space="preserve">Understanding the hierarchical structure of Japanese workplaces helps technicians navigate reporting lines and team dynamics effectively.</w:t>
      </w:r>
    </w:p>
    <w:bookmarkEnd w:id="24"/>
    <w:bookmarkStart w:id="25" w:name="X86da4c31dd5a07e011462d2d5fd016f1d7eafdd"/>
    <w:p>
      <w:pPr>
        <w:pStyle w:val="Heading2"/>
      </w:pPr>
      <w:r>
        <w:t xml:space="preserve">Challenges Faced by Laboratory Technicians</w:t>
      </w:r>
    </w:p>
    <w:p>
      <w:pPr>
        <w:pStyle w:val="FirstParagraph"/>
      </w:pPr>
      <w:r>
        <w:t xml:space="preserve">Despite the advantages,</w:t>
      </w:r>
      <w:r>
        <w:t xml:space="preserve"> </w:t>
      </w:r>
      <w:r>
        <w:rPr>
          <w:bCs/>
          <w:b/>
        </w:rPr>
        <w:t xml:space="preserve">Laboratory Technician</w:t>
      </w:r>
      <w:r>
        <w:t xml:space="preserve"> </w:t>
      </w:r>
      <w:r>
        <w:t xml:space="preserve">roles in</w:t>
      </w:r>
      <w:r>
        <w:t xml:space="preserve"> </w:t>
      </w:r>
      <w:r>
        <w:rPr>
          <w:bCs/>
          <w:b/>
        </w:rPr>
        <w:t xml:space="preserve">Tokyo</w:t>
      </w:r>
    </w:p>
    <w:p>
      <w:pPr>
        <w:pStyle w:val="BodyText"/>
      </w:pPr>
      <w:r>
        <w:t xml:space="preserve">Another challenge is the rapid pace of technological change. Automation is replacing routine tasks such as pipetting and sample preparation. This shift requires continuous upskilling. The</w:t>
      </w:r>
      <w:r>
        <w:t xml:space="preserve"> </w:t>
      </w:r>
      <w:r>
        <w:t xml:space="preserve">Laboratory Technician</w:t>
      </w:r>
      <w:r>
        <w:t xml:space="preserve"> </w:t>
      </w:r>
      <w:r>
        <w:t xml:space="preserve">must transition from a manual executor to a technical problem-solver, capable of troubleshooting automated systems. In</w:t>
      </w:r>
      <w:r>
        <w:t xml:space="preserve"> </w:t>
      </w:r>
      <w:r>
        <w:rPr>
          <w:bCs/>
          <w:b/>
        </w:rPr>
        <w:t xml:space="preserve">Japan</w:t>
      </w:r>
      <w:r>
        <w:t xml:space="preserve">, where lifetime employment is still culturally prevalent in large firms, companies are investing heavily in training their existing technician workforce to adapt to these digital transformations.</w:t>
      </w:r>
    </w:p>
    <w:bookmarkEnd w:id="25"/>
    <w:bookmarkStart w:id="26" w:name="opportunities-and-career-progression"/>
    <w:p>
      <w:pPr>
        <w:pStyle w:val="Heading2"/>
      </w:pPr>
      <w:r>
        <w:t xml:space="preserve">Opportunities and Career Progression</w:t>
      </w:r>
    </w:p>
    <w:p>
      <w:pPr>
        <w:pStyle w:val="FirstParagraph"/>
      </w:pPr>
      <w:r>
        <w:t xml:space="preserve">The career trajectory for a</w:t>
      </w:r>
      <w:r>
        <w:t xml:space="preserve"> </w:t>
      </w:r>
      <w:r>
        <w:t xml:space="preserve">Laboratory Technician</w:t>
      </w:r>
      <w:r>
        <w:t xml:space="preserve"> </w:t>
      </w:r>
      <w:r>
        <w:t xml:space="preserve">in Tokyo is robust. Starting as a junior technician, one can progress to senior roles specializing in specific areas such as clinical trials, quality control, or regulatory affairs. Tokyo’s status as a global health hub means there are opportunities to work with multinational corporations, providing exposure to international standards and practices.</w:t>
      </w:r>
    </w:p>
    <w:p>
      <w:pPr>
        <w:pStyle w:val="BodyText"/>
      </w:pPr>
      <w:r>
        <w:t xml:space="preserve">Moreover, the rise of personalized medicine and genomics in</w:t>
      </w:r>
      <w:r>
        <w:t xml:space="preserve"> </w:t>
      </w:r>
      <w:r>
        <w:rPr>
          <w:bCs/>
          <w:b/>
        </w:rPr>
        <w:t xml:space="preserve">Tokyo</w:t>
      </w:r>
      <w:r>
        <w:t xml:space="preserve"> </w:t>
      </w:r>
      <w:r>
        <w:t xml:space="preserve">creates niche markets for technicians skilled in genetic sequencing technologies. These specialized roles often command higher salaries and offer greater job security. The government’s "Society 5.0" initiative aims to integrate cyberspace and physical space, further driving demand for tech-savvy laboratory professionals.</w:t>
      </w:r>
    </w:p>
    <w:bookmarkEnd w:id="26"/>
    <w:bookmarkStart w:id="27" w:name="strategic-recommendations"/>
    <w:p>
      <w:pPr>
        <w:pStyle w:val="Heading2"/>
      </w:pPr>
      <w:r>
        <w:t xml:space="preserve">Strategic Recommendations</w:t>
      </w:r>
    </w:p>
    <w:p>
      <w:pPr>
        <w:pStyle w:val="FirstParagraph"/>
      </w:pPr>
      <w:r>
        <w:t xml:space="preserve">To enhance the effectiveness of</w:t>
      </w:r>
      <w:r>
        <w:t xml:space="preserve"> </w:t>
      </w:r>
      <w:r>
        <w:rPr>
          <w:bCs/>
          <w:b/>
        </w:rPr>
        <w:t xml:space="preserve">Laboratory Technician</w:t>
      </w:r>
      <w:r>
        <w:t xml:space="preserve"> </w:t>
      </w:r>
      <w:r>
        <w:t xml:space="preserve">teams in</w:t>
      </w:r>
      <w:r>
        <w:t xml:space="preserve"> </w:t>
      </w:r>
      <w:r>
        <w:rPr>
          <w:bCs/>
          <w:b/>
        </w:rPr>
        <w:t xml:space="preserve">Tokyo</w:t>
      </w:r>
      <w:r>
        <w:t xml:space="preserve">, organizations should focus on three key areas:</w:t>
      </w:r>
    </w:p>
    <w:p>
      <w:pPr>
        <w:numPr>
          <w:ilvl w:val="0"/>
          <w:numId w:val="1003"/>
        </w:numPr>
        <w:pStyle w:val="Compact"/>
      </w:pPr>
      <w:r>
        <w:t xml:space="preserve">Invest in Continuous Training:</w:t>
      </w:r>
      <w:r>
        <w:t xml:space="preserve">Regular workshops on new technologies and regulatory updates ensure that technicians remain competitive.</w:t>
      </w:r>
    </w:p>
    <w:p>
      <w:pPr>
        <w:numPr>
          <w:ilvl w:val="0"/>
          <w:numId w:val="1003"/>
        </w:numPr>
        <w:pStyle w:val="Compact"/>
      </w:pPr>
      <w:r>
        <w:rPr>
          <w:bCs/>
          <w:b/>
        </w:rPr>
        <w:t xml:space="preserve">Promote Work-Life Balance:</w:t>
      </w:r>
      <w:r>
        <w:t xml:space="preserve">Incorporating flexible working hours or remote data analysis options can mitigate burnout in the high-pressure Tokyo environment.</w:t>
      </w:r>
    </w:p>
    <w:p>
      <w:pPr>
        <w:numPr>
          <w:ilvl w:val="0"/>
          <w:numId w:val="1003"/>
        </w:numPr>
        <w:pStyle w:val="Compact"/>
      </w:pPr>
      <w:r>
        <w:t xml:space="preserve">Foster Inclusive Cultures:For foreign technicians, creating supportive environments that address language and cultural barriers will improve retention and innovation.</w: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demonstrates that the role of a</w:t>
      </w:r>
      <w:r>
        <w:t xml:space="preserve"> </w:t>
      </w:r>
      <w:r>
        <w:t xml:space="preserve">Laboratory Technician</w:t>
      </w:r>
      <w:r>
        <w:t xml:space="preserve"> </w:t>
      </w:r>
      <w:r>
        <w:t xml:space="preserve">in</w:t>
      </w:r>
      <w:r>
        <w:t xml:space="preserve"> </w:t>
      </w:r>
      <w:r>
        <w:rPr>
          <w:bCs/>
          <w:b/>
        </w:rPr>
        <w:t xml:space="preserve">Tokyo, Japan</w:t>
      </w:r>
      <w:r>
        <w:t xml:space="preserve">, is undergoing a profound transformation. Driven by technological advancement and cultural emphasis on quality, these professionals are at the forefront of healthcare innovation. While challenges exist, particularly regarding workload and adaptation to automation, the opportunities for career growth and impact are substantial. For organizations operating in</w:t>
      </w:r>
      <w:r>
        <w:t xml:space="preserve"> </w:t>
      </w:r>
      <w:r>
        <w:rPr>
          <w:bCs/>
          <w:b/>
        </w:rPr>
        <w:t xml:space="preserve">Japan</w:t>
      </w:r>
      <w:r>
        <w:t xml:space="preserve">, investing in skilled</w:t>
      </w:r>
      <w:r>
        <w:t xml:space="preserve"> </w:t>
      </w:r>
      <w:r>
        <w:t xml:space="preserve">Laboratory Technician</w:t>
      </w:r>
      <w:r>
        <w:t xml:space="preserve"> </w:t>
      </w:r>
      <w:r>
        <w:t xml:space="preserve">talent is not just an operational necessity but a strategic imperative for maintaining leadership in the global scientific community. The future of laboratory work in Tokyo relies on the synergy between human expertise and technological precision, with the technician at its core.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Laboratory Technicians in Japan, Tokyo</dc:title>
  <dc:creator/>
  <dc:language>en</dc:language>
  <cp:keywords/>
  <dcterms:created xsi:type="dcterms:W3CDTF">2026-07-29T07:34:13Z</dcterms:created>
  <dcterms:modified xsi:type="dcterms:W3CDTF">2026-07-29T07:34:13Z</dcterms:modified>
</cp:coreProperties>
</file>

<file path=docProps/custom.xml><?xml version="1.0" encoding="utf-8"?>
<Properties xmlns="http://schemas.openxmlformats.org/officeDocument/2006/custom-properties" xmlns:vt="http://schemas.openxmlformats.org/officeDocument/2006/docPropsVTypes"/>
</file>