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Netherlands</w:t>
      </w:r>
      <w:r>
        <w:t xml:space="preserve"> </w:t>
      </w:r>
      <w:r>
        <w:t xml:space="preserve">Amsterdam</w:t>
      </w:r>
    </w:p>
    <w:bookmarkStart w:id="37" w:name="X8751d98f95f772bb07f6a2f427953c3da96fa8b"/>
    <w:p>
      <w:pPr>
        <w:pStyle w:val="Heading1"/>
      </w:pPr>
      <w:r>
        <w:t xml:space="preserve">Case Study : Precision and Innovation – The Laboratory Technician in Netherlands Amsterdam</w:t>
      </w:r>
    </w:p>
    <w:p>
      <w:pPr>
        <w:pStyle w:val="FirstParagraph"/>
      </w:pPr>
      <w:r>
        <w:rPr>
          <w:iCs/>
          <w:i/>
        </w:rPr>
        <w:t xml:space="preserve">Date : October 2023 | Location Focus : Netherlands Amsterdam | Subject Role : Laboratory Technician</w:t>
      </w:r>
    </w:p>
    <w:bookmarkStart w:id="21" w:name="introduction"/>
    <w:bookmarkStart w:id="20" w:name="Xbf2d48c55d00dd7b657a0a02e6bdf3f902d9278"/>
    <w:p>
      <w:pPr>
        <w:pStyle w:val="Heading2"/>
      </w:pPr>
      <w:r>
        <w:t xml:space="preserve">1. Introduction to the Context in Netherlands Amsterdam</w:t>
      </w:r>
    </w:p>
    <w:p>
      <w:pPr>
        <w:pStyle w:val="FirstParagraph"/>
      </w:pPr>
      <w:r>
        <w:t xml:space="preserve">The city of Amsterdam has evolved significantly over the last two decades, transforming from a historic trading hub into a global center for life sciences, biotechnology, and advanced manufacturing. At the heart of this innovation ecosystem lies a critical but often overlooked profession: the Laboratory Technician. This case study explores the multifaceted role of laboratory technicians within the dynamic professional landscape of</w:t>
      </w:r>
      <w:r>
        <w:t xml:space="preserve"> </w:t>
      </w:r>
      <w:r>
        <w:rPr>
          <w:bCs/>
          <w:b/>
        </w:rPr>
        <w:t xml:space="preserve">Netherlands Amsterdam</w:t>
      </w:r>
      <w:r>
        <w:t xml:space="preserve">. By examining their responsibilities, educational requirements, workplace environments, and career trajectories, we can understand how these professionals serve as the backbone of scientific integrity in one of Europe’s most innovative cities.</w:t>
      </w:r>
    </w:p>
    <w:p>
      <w:pPr>
        <w:pStyle w:val="BodyText"/>
      </w:pPr>
      <w:r>
        <w:t xml:space="preserve">In</w:t>
      </w:r>
      <w:r>
        <w:t xml:space="preserve"> </w:t>
      </w:r>
      <w:r>
        <w:rPr>
          <w:bCs/>
          <w:b/>
        </w:rPr>
        <w:t xml:space="preserve">Netherlands Amsterdam</w:t>
      </w:r>
      <w:r>
        <w:t xml:space="preserve">, the demand for precise data and rigorous testing protocols is higher than ever due to stringent European Union regulations and local sustainability goals. Laboratory technicians are not merely assistants; they are integral components of research teams that drive breakthroughs in pharmaceuticals, environmental monitoring, and food safety.</w:t>
      </w:r>
    </w:p>
    <w:bookmarkEnd w:id="20"/>
    <w:bookmarkEnd w:id="21"/>
    <w:bookmarkStart w:id="25" w:name="role-definition"/>
    <w:bookmarkStart w:id="24" w:name="X7077753e2f33ec754267495144ea323c1f5966f"/>
    <w:p>
      <w:pPr>
        <w:pStyle w:val="Heading2"/>
      </w:pPr>
      <w:r>
        <w:t xml:space="preserve">2. Defining the Role of the Laboratory Technician</w:t>
      </w:r>
    </w:p>
    <w:p>
      <w:pPr>
        <w:pStyle w:val="FirstParagraph"/>
      </w:pPr>
      <w:r>
        <w:t xml:space="preserve">The title "Laboratory Technician" encompasses a wide range of duties depending on the specific industry sector. However, in the context of Amsterdam’s high-tech industries, such as those surrounding VUmc (Vrije Universiteit Medical Center) or Philips Healthcare, the role is highly specialized.</w:t>
      </w:r>
    </w:p>
    <w:bookmarkStart w:id="22" w:name="core-responsibilities"/>
    <w:p>
      <w:pPr>
        <w:pStyle w:val="Heading3"/>
      </w:pPr>
      <w:r>
        <w:t xml:space="preserve">2.1 Core Responsibilities</w:t>
      </w:r>
    </w:p>
    <w:p>
      <w:pPr>
        <w:numPr>
          <w:ilvl w:val="0"/>
          <w:numId w:val="1001"/>
        </w:numPr>
        <w:pStyle w:val="Compact"/>
      </w:pPr>
      <w:r>
        <w:rPr>
          <w:bCs/>
          <w:b/>
        </w:rPr>
        <w:t xml:space="preserve">Sample Preparation and Analysis:</w:t>
      </w:r>
      <w:r>
        <w:t xml:space="preserve"> </w:t>
      </w:r>
      <w:r>
        <w:t xml:space="preserve">Technicians prepare biological, chemical, or physical samples for testing. This requires meticulous attention to detail to ensure that contamination does not occur, which could skew results in sensitive experiments.</w:t>
      </w:r>
    </w:p>
    <w:p>
      <w:pPr>
        <w:numPr>
          <w:ilvl w:val="0"/>
          <w:numId w:val="1001"/>
        </w:numPr>
        <w:pStyle w:val="Compact"/>
      </w:pPr>
      <w:r>
        <w:rPr>
          <w:bCs/>
          <w:b/>
        </w:rPr>
        <w:t xml:space="preserve">Maintenance of Equipment:</w:t>
      </w:r>
      <w:r>
        <w:t xml:space="preserve"> </w:t>
      </w:r>
      <w:r>
        <w:t xml:space="preserve">Advanced analytical instruments such as Mass Spectrometers, Chromatographs, and PCR machines are common in Amsterdam’s labs. Technicians are responsible for daily calibration, maintenance logs, and troubleshooting minor technical issues to ensure uptime.</w:t>
      </w:r>
    </w:p>
    <w:p>
      <w:pPr>
        <w:numPr>
          <w:ilvl w:val="0"/>
          <w:numId w:val="1001"/>
        </w:numPr>
        <w:pStyle w:val="Compact"/>
      </w:pPr>
      <w:r>
        <w:rPr>
          <w:bCs/>
          <w:b/>
        </w:rPr>
        <w:t xml:space="preserve">Data Management:</w:t>
      </w:r>
      <w:r>
        <w:t xml:space="preserve"> </w:t>
      </w:r>
      <w:r>
        <w:t xml:space="preserve">In the digital era of laboratory work in</w:t>
      </w:r>
      <w:r>
        <w:t xml:space="preserve"> </w:t>
      </w:r>
      <w:r>
        <w:rPr>
          <w:bCs/>
          <w:b/>
        </w:rPr>
        <w:t xml:space="preserve">Netherlands Amsterdam</w:t>
      </w:r>
      <w:r>
        <w:t xml:space="preserve">, technicians must accurately record data into Laboratory Information Management Systems (LIMS). This ensures traceability and compliance with Good Laboratory Practice (GLP) standards.</w:t>
      </w:r>
    </w:p>
    <w:p>
      <w:pPr>
        <w:numPr>
          <w:ilvl w:val="0"/>
          <w:numId w:val="1001"/>
        </w:numPr>
        <w:pStyle w:val="Compact"/>
      </w:pPr>
      <w:r>
        <w:rPr>
          <w:bCs/>
          <w:b/>
        </w:rPr>
        <w:t xml:space="preserve">Safety Compliance:</w:t>
      </w:r>
      <w:r>
        <w:t xml:space="preserve"> </w:t>
      </w:r>
      <w:r>
        <w:t xml:space="preserve">Adhering to strict health and safety protocols is paramount. Technicians must manage hazardous waste disposal, wear appropriate Personal Protective Equipment (PPE), and conduct regular risk assessments in their workspace.</w:t>
      </w:r>
    </w:p>
    <w:p>
      <w:pPr>
        <w:pStyle w:val="FirstParagraph"/>
      </w:pPr>
      <w:r>
        <w:rPr>
          <w:bCs/>
          <w:b/>
        </w:rPr>
        <w:t xml:space="preserve">Key Insight:</w:t>
      </w:r>
      <w:r>
        <w:t xml:space="preserve"> </w:t>
      </w:r>
      <w:r>
        <w:t xml:space="preserve">In Amsterdam’s competitive job market, a Laboratory Technician is expected to bridge the gap between manual dexterity and digital literacy. Proficiency in both handling glassware and interpreting complex data software is increasingly standard.</w:t>
      </w:r>
    </w:p>
    <w:bookmarkEnd w:id="22"/>
    <w:bookmarkStart w:id="23" w:name="educational-background"/>
    <w:p>
      <w:pPr>
        <w:pStyle w:val="Heading3"/>
      </w:pPr>
      <w:r>
        <w:t xml:space="preserve">2.2 Educational Background</w:t>
      </w:r>
    </w:p>
    <w:p>
      <w:pPr>
        <w:pStyle w:val="FirstParagraph"/>
      </w:pPr>
      <w:r>
        <w:t xml:space="preserve">The path to becoming a laboratory technician in</w:t>
      </w:r>
      <w:r>
        <w:t xml:space="preserve"> </w:t>
      </w:r>
      <w:r>
        <w:rPr>
          <w:bCs/>
          <w:b/>
        </w:rPr>
        <w:t xml:space="preserve">Netherlands Amsterdam</w:t>
      </w:r>
      <w:r>
        <w:t xml:space="preserve"> </w:t>
      </w:r>
      <w:r>
        <w:t xml:space="preserve">typically involves vocational education at the HBO (Hogere Beroepsopleiding) level or specialized MBO (Middlebaar Beroepsonderwijs) programs. Many technicians hold degrees in Biotechnology, Chemistry, or Medical Laboratory Science from institutions such as the University of Amsterdam (UvA) or Hanze University of Applied Sciences.</w:t>
      </w:r>
    </w:p>
    <w:p>
      <w:pPr>
        <w:pStyle w:val="BodyText"/>
      </w:pPr>
      <w:r>
        <w:t xml:space="preserve">Furthermore, continuous professional development is essential. Given the rapid pace of technological change in biotech hubs like Amsterdam’s Science Park (Zuidas), technicians often pursue additional certifications in ISO standards or specific instrumentation techniques.</w:t>
      </w:r>
    </w:p>
    <w:bookmarkEnd w:id="23"/>
    <w:bookmarkEnd w:id="24"/>
    <w:bookmarkEnd w:id="25"/>
    <w:bookmarkStart w:id="30" w:name="workplace"/>
    <w:bookmarkStart w:id="29" w:name="Xa6aab3947db6810c7f8b6655f6535e502aa75c4"/>
    <w:p>
      <w:pPr>
        <w:pStyle w:val="Heading2"/>
      </w:pPr>
      <w:r>
        <w:t xml:space="preserve">3. The Working Environment in Netherlands Amsterdam</w:t>
      </w:r>
    </w:p>
    <w:p>
      <w:pPr>
        <w:pStyle w:val="FirstParagraph"/>
      </w:pPr>
      <w:r>
        <w:t xml:space="preserve">Amsterdam offers a unique blend of historic charm and ultra-modern infrastructure, which is reflected in its laboratory settings. Workplaces for laboratory technicians can range from centuries-old academic buildings to state-of-the-art research facilities.</w:t>
      </w:r>
    </w:p>
    <w:bookmarkStart w:id="26" w:name="academic-and-research-institutions"/>
    <w:p>
      <w:pPr>
        <w:pStyle w:val="Heading3"/>
      </w:pPr>
      <w:r>
        <w:t xml:space="preserve">3.1 Academic and Research Institutions</w:t>
      </w:r>
    </w:p>
    <w:p>
      <w:pPr>
        <w:pStyle w:val="FirstParagraph"/>
      </w:pPr>
      <w:r>
        <w:t xml:space="preserve">Institutions like the University of Amsterdam host laboratories that are primarily focused on fundamental research. Here, technicians work closely with PhD students and professors. The pace is driven by grant cycles and publication deadlines. The environment is collaborative, requiring strong communication skills to support multidisciplinary teams.</w:t>
      </w:r>
    </w:p>
    <w:bookmarkEnd w:id="26"/>
    <w:bookmarkStart w:id="27" w:name="pharmaceutical-and-biotech-industry"/>
    <w:p>
      <w:pPr>
        <w:pStyle w:val="Heading3"/>
      </w:pPr>
      <w:r>
        <w:t xml:space="preserve">3.2 Pharmaceutical and Biotech Industry</w:t>
      </w:r>
    </w:p>
    <w:p>
      <w:pPr>
        <w:pStyle w:val="FirstParagraph"/>
      </w:pPr>
      <w:r>
        <w:t xml:space="preserve">Amsterdam has seen a surge in biotech startups established by the Dutch government’s innovation initiatives. In these corporate environments, the role of the laboratory technician is more structured and regulated. Quality Assurance (QA) protocols are stricter, and there is a greater emphasis on reproducibility and scalability of experiments.</w:t>
      </w:r>
    </w:p>
    <w:bookmarkEnd w:id="27"/>
    <w:bookmarkStart w:id="28" w:name="environmental-testing-labs"/>
    <w:p>
      <w:pPr>
        <w:pStyle w:val="Heading3"/>
      </w:pPr>
      <w:r>
        <w:t xml:space="preserve">3.3 Environmental Testing Labs</w:t>
      </w:r>
    </w:p>
    <w:p>
      <w:pPr>
        <w:pStyle w:val="FirstParagraph"/>
      </w:pPr>
      <w:r>
        <w:t xml:space="preserve">Given Amsterdam’s focus on sustainability and water management, many technicians work for environmental testing firms analyzing water quality from the canals or air quality data. These roles often involve field sampling in addition to lab analysis, requiring adaptability and outdoor resilience.</w:t>
      </w:r>
    </w:p>
    <w:bookmarkEnd w:id="28"/>
    <w:bookmarkEnd w:id="29"/>
    <w:bookmarkEnd w:id="30"/>
    <w:bookmarkStart w:id="33" w:name="challenges"/>
    <w:bookmarkStart w:id="32" w:name="X86da4c31dd5a07e011462d2d5fd016f1d7eafdd"/>
    <w:p>
      <w:pPr>
        <w:pStyle w:val="Heading2"/>
      </w:pPr>
      <w:r>
        <w:t xml:space="preserve">4. Challenges Faced by Laboratory Technicians</w:t>
      </w:r>
    </w:p>
    <w:p>
      <w:pPr>
        <w:pStyle w:val="FirstParagraph"/>
      </w:pPr>
      <w:r>
        <w:t xml:space="preserve">Despite the rewarding nature of the work, laboratory technicians in Amsterdam face specific challenges:</w:t>
      </w:r>
    </w:p>
    <w:p>
      <w:pPr>
        <w:numPr>
          <w:ilvl w:val="0"/>
          <w:numId w:val="1002"/>
        </w:numPr>
        <w:pStyle w:val="Compact"/>
      </w:pPr>
      <w:r>
        <w:rPr>
          <w:bCs/>
          <w:b/>
        </w:rPr>
        <w:t xml:space="preserve">Housing Crisis:</w:t>
      </w:r>
      <w:r>
        <w:t xml:space="preserve"> </w:t>
      </w:r>
      <w:r>
        <w:t xml:space="preserve">The severe housing shortage in Amsterdam makes it difficult for young professionals to secure affordable accommodation near their workplaces, potentially leading to longer commutes and increased stress.</w:t>
      </w:r>
    </w:p>
    <w:p>
      <w:pPr>
        <w:numPr>
          <w:ilvl w:val="0"/>
          <w:numId w:val="1002"/>
        </w:numPr>
        <w:pStyle w:val="Compact"/>
      </w:pPr>
      <w:r>
        <w:rPr>
          <w:bCs/>
          <w:b/>
        </w:rPr>
        <w:t xml:space="preserve">Bilingual Requirements:</w:t>
      </w:r>
      <w:r>
        <w:t xml:space="preserve"> </w:t>
      </w:r>
      <w:r>
        <w:t xml:space="preserve">While English is the working language in most scientific labs in</w:t>
      </w:r>
      <w:r>
        <w:t xml:space="preserve"> </w:t>
      </w:r>
      <w:r>
        <w:rPr>
          <w:bCs/>
          <w:b/>
        </w:rPr>
        <w:t xml:space="preserve">Netherlands Amsterdam</w:t>
      </w:r>
      <w:r>
        <w:t xml:space="preserve">, integration into the local team sometimes requires basic Dutch proficiency. This linguistic barrier can occasionally hinder social bonding within diverse teams.</w:t>
      </w:r>
    </w:p>
    <w:p>
      <w:pPr>
        <w:numPr>
          <w:ilvl w:val="0"/>
          <w:numId w:val="1002"/>
        </w:numPr>
        <w:pStyle w:val="Compact"/>
      </w:pPr>
      <w:r>
        <w:rPr>
          <w:vertAlign w:val="subscript"/>
        </w:rPr>
        <w:t xml:space="preserve">Rapid Technological Obsolescence:</w:t>
      </w:r>
      <w:r>
        <w:t xml:space="preserve">Technicians must constantly upskill to keep pace with new automation technologies, such as robotic liquid handlers and AI-driven data analysis tools. Failure to adapt can lead to professional stagnation.</w:t>
      </w:r>
    </w:p>
    <w:bookmarkStart w:id="31" w:name="mitigation-strategies"/>
    <w:p>
      <w:pPr>
        <w:pStyle w:val="Heading3"/>
      </w:pPr>
      <w:r>
        <w:t xml:space="preserve">4.1 Mitigation Strategies</w:t>
      </w:r>
    </w:p>
    <w:p>
      <w:pPr>
        <w:pStyle w:val="FirstParagraph"/>
      </w:pPr>
      <w:r>
        <w:t xml:space="preserve">To address these challenges, many companies in Amsterdam offer relocation packages, mentorship programs for language learning, and dedicated training budgets for technical upskilling. Furthermore, the flexible work culture in the Dutch labor market allows for a better work-life balance compared to other European cities.</w:t>
      </w:r>
    </w:p>
    <w:bookmarkEnd w:id="31"/>
    <w:bookmarkEnd w:id="32"/>
    <w:bookmarkEnd w:id="33"/>
    <w:bookmarkStart w:id="35" w:name="career"/>
    <w:bookmarkStart w:id="34" w:name="career-progression-and-opportunities"/>
    <w:p>
      <w:pPr>
        <w:pStyle w:val="Heading2"/>
      </w:pPr>
      <w:r>
        <w:t xml:space="preserve">5. Career Progression and Opportunities</w:t>
      </w:r>
    </w:p>
    <w:p>
      <w:pPr>
        <w:pStyle w:val="FirstParagraph"/>
      </w:pPr>
      <w:r>
        <w:t xml:space="preserve">The role of a Laboratory Technician is often viewed as an entry point, but in Amsterdam, it can be a long-term career path with specialized niches. With experience, technicians can advance to positions such as:</w:t>
      </w:r>
    </w:p>
    <w:p>
      <w:pPr>
        <w:numPr>
          <w:ilvl w:val="0"/>
          <w:numId w:val="1003"/>
        </w:numPr>
        <w:pStyle w:val="Compact"/>
      </w:pPr>
      <w:r>
        <w:rPr>
          <w:bCs/>
          <w:b/>
        </w:rPr>
        <w:t xml:space="preserve">Senior Laboratory Specialist:</w:t>
      </w:r>
      <w:r>
        <w:t xml:space="preserve"> </w:t>
      </w:r>
      <w:r>
        <w:t xml:space="preserve">Taking on leadership roles for specific project groups and mentoring junior staff.</w:t>
      </w:r>
    </w:p>
    <w:p>
      <w:pPr>
        <w:numPr>
          <w:ilvl w:val="0"/>
          <w:numId w:val="1003"/>
        </w:numPr>
        <w:pStyle w:val="Compact"/>
      </w:pPr>
      <w:r>
        <w:rPr>
          <w:bCs/>
          <w:b/>
        </w:rPr>
        <w:t xml:space="preserve">Laboratory Manager:</w:t>
      </w:r>
      <w:r>
        <w:t xml:space="preserve"> </w:t>
      </w:r>
      <w:r>
        <w:t xml:space="preserve">Overseeing daily operations, budgeting, and staffing for entire laboratory facilities.</w:t>
      </w:r>
    </w:p>
    <w:p>
      <w:pPr>
        <w:numPr>
          <w:ilvl w:val="0"/>
          <w:numId w:val="1003"/>
        </w:numPr>
        <w:pStyle w:val="Compact"/>
      </w:pPr>
      <w:r>
        <w:rPr>
          <w:bCs/>
          <w:b/>
        </w:rPr>
        <w:t xml:space="preserve">R&amp;D Scientist (with further education):</w:t>
      </w:r>
      <w:r>
        <w:t xml:space="preserve"> </w:t>
      </w:r>
      <w:r>
        <w:t xml:space="preserve">Many technicians pursue a Master’s degree to transition into hypothesis-driven research roles, leveraging their practical experience as a strong foundation.</w:t>
      </w:r>
    </w:p>
    <w:p>
      <w:pPr>
        <w:pStyle w:val="FirstParagraph"/>
      </w:pPr>
      <w:r>
        <w:t xml:space="preserve">The proximity to other European scientific hubs means that professionals in Amsterdam also have the opportunity for international mobility, enhancing their career prospects across the EU.</w:t>
      </w:r>
    </w:p>
    <w:bookmarkEnd w:id="34"/>
    <w:bookmarkEnd w:id="35"/>
    <w:bookmarkStart w:id="36" w:name="conclusion"/>
    <w:p>
      <w:pPr>
        <w:pStyle w:val="Heading2"/>
      </w:pPr>
      <w:r>
        <w:t xml:space="preserve">6. Conclusion</w:t>
      </w:r>
    </w:p>
    <w:p>
      <w:pPr>
        <w:pStyle w:val="FirstParagraph"/>
      </w:pPr>
      <w:r>
        <w:t xml:space="preserve">The Laboratory Technician is a pivotal role in the scientific ecosystem of</w:t>
      </w:r>
      <w:r>
        <w:t xml:space="preserve"> </w:t>
      </w:r>
      <w:r>
        <w:rPr>
          <w:bCs/>
          <w:b/>
        </w:rPr>
        <w:t xml:space="preserve">Netherlands Amsterdam</w:t>
      </w:r>
      <w:r>
        <w:t xml:space="preserve">. Their expertise ensures that data remains reliable, innovations are grounded in reality, and public health standards are upheld. As Amsterdam continues to position itself as a leader in sustainable technology and life sciences, the demand for skilled laboratory technicians will only grow.</w:t>
      </w:r>
    </w:p>
    <w:p>
      <w:pPr>
        <w:pStyle w:val="BodyText"/>
      </w:pPr>
      <w:r>
        <w:t xml:space="preserve">For individuals considering this profession, it offers stability, intellectual stimulation, and the chance to contribute to meaningful global challenges. However, it requires a commitment to lifelong learning and adaptability. Ultimately, the success of scientific discovery in Amsterdam relies heavily on the precision and dedication of its laboratory technicians.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Laboratory Technician in Netherlands Amsterdam</dc:title>
  <dc:creator/>
  <dc:language>en</dc:language>
  <cp:keywords/>
  <dcterms:created xsi:type="dcterms:W3CDTF">2026-07-29T22:25:43Z</dcterms:created>
  <dcterms:modified xsi:type="dcterms:W3CDTF">2026-07-29T22:25:43Z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