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Laboratory</w:t>
      </w:r>
      <w:r>
        <w:t xml:space="preserve"> </w:t>
      </w:r>
      <w:r>
        <w:t xml:space="preserve">Technician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8" w:name="Xda94fe43eeb5137f1b203f81f6640d3bbe43564"/>
    <w:p>
      <w:pPr>
        <w:pStyle w:val="Heading1"/>
      </w:pPr>
      <w:r>
        <w:t xml:space="preserve">Case Study: The Role and Impact of Laboratory Technicians in New Zealand Wellington</w:t>
      </w:r>
    </w:p>
    <w:p>
      <w:pPr>
        <w:pStyle w:val="FirstParagraph"/>
      </w:pPr>
      <w:r>
        <w:rPr>
          <w:bCs/>
          <w:b/>
        </w:rPr>
        <w:t xml:space="preserve">Date:</w:t>
      </w:r>
      <w:r>
        <w:t xml:space="preserve"> </w:t>
      </w:r>
      <w:r>
        <w:t xml:space="preserve">October 2023</w:t>
      </w:r>
      <w:r>
        <w:br/>
      </w:r>
      <w:r>
        <w:rPr>
          <w:bCs/>
          <w:b/>
        </w:rPr>
        <w:t xml:space="preserve">Jurisdiction:</w:t>
      </w:r>
      <w:r>
        <w:t xml:space="preserve">New Zealand, specifically the region of Wellington</w:t>
      </w:r>
    </w:p>
    <w:bookmarkStart w:id="20" w:name="executive-summary"/>
    <w:p>
      <w:pPr>
        <w:pStyle w:val="Heading2"/>
      </w:pPr>
      <w:r>
        <w:t xml:space="preserve">1. Executive Summary</w:t>
      </w:r>
    </w:p>
    <w:p>
      <w:pPr>
        <w:pStyle w:val="FirstParagraph"/>
      </w:pPr>
      <w:r>
        <w:t xml:space="preserve">This Case Study examines the critical role of Laboratory Technicians within the industrial, medical, and environmental sectors in New Zealand Wellington. As a hub for scientific innovation and government administration in Aotearoa (New Zealand), Wellington presents a unique ecosystem where precision, compliance with strict biosecurity standards, and technological advancement converge. This document explores the daily operations of a Laboratory Technician based in this region, highlighting the specific regulatory frameworks such as ISO/IEC 17025 that govern their work. The study aims to provide a comprehensive overview of how these professionals contribute to public health safety, environmental protection, and industrial quality assurance in Wellington.</w:t>
      </w:r>
    </w:p>
    <w:bookmarkEnd w:id="20"/>
    <w:bookmarkStart w:id="21" w:name="introduction-the-wellington-context"/>
    <w:p>
      <w:pPr>
        <w:pStyle w:val="Heading2"/>
      </w:pPr>
      <w:r>
        <w:t xml:space="preserve">2. Introduction: The Wellington Context</w:t>
      </w:r>
    </w:p>
    <w:p>
      <w:pPr>
        <w:pStyle w:val="FirstParagraph"/>
      </w:pPr>
      <w:r>
        <w:t xml:space="preserve">New Zealand Wellington is not merely the capital city of New Zealand; it is a significant center for science, technology, and innovation. Home to major institutions such as GNS Science (a Crown Research Institute), Massey University’s Veterinary College, and numerous private diagnostic laboratories like Lifelabs and Quest Diagnostics NZ operations in the region, Wellington serves as a vital node for scientific data collection in the southern hemisphere.</w:t>
      </w:r>
    </w:p>
    <w:p>
      <w:pPr>
        <w:pStyle w:val="BodyText"/>
      </w:pPr>
      <w:r>
        <w:t xml:space="preserve">In this context, a</w:t>
      </w:r>
      <w:r>
        <w:t xml:space="preserve"> </w:t>
      </w:r>
      <w:r>
        <w:rPr>
          <w:bCs/>
          <w:b/>
        </w:rPr>
        <w:t xml:space="preserve">Laboratory Technician</w:t>
      </w:r>
      <w:r>
        <w:t xml:space="preserve"> </w:t>
      </w:r>
      <w:r>
        <w:t xml:space="preserve">is not just an assistant but a guardian of data integrity. Whether working in clinical diagnostics at Wellington Regional Hospital or analyzing soil samples for environmental compliance by the Wellington City Council, these technicians operate under rigorous standards. The isolation of New Zealand as an island nation imposes stringent biosecurity requirements managed by Biosecurity New Zealand (MPI), making the role of laboratory analysis particularly crucial for preventing the introduction and spread of pests and diseases.</w:t>
      </w:r>
    </w:p>
    <w:bookmarkEnd w:id="21"/>
    <w:bookmarkStart w:id="22" w:name="professional-responsibilities"/>
    <w:p>
      <w:pPr>
        <w:pStyle w:val="Heading2"/>
      </w:pPr>
      <w:r>
        <w:t xml:space="preserve">3. Professional Responsibilities</w:t>
      </w:r>
    </w:p>
    <w:p>
      <w:pPr>
        <w:pStyle w:val="FirstParagraph"/>
      </w:pPr>
      <w:r>
        <w:t xml:space="preserve">The duties performed by a Laboratory Technician in Wellington vary depending on the sector, but core competencies remain consistent across medical, environmental, and industrial laboratories.</w:t>
      </w:r>
    </w:p>
    <w:p>
      <w:pPr>
        <w:numPr>
          <w:ilvl w:val="0"/>
          <w:numId w:val="1001"/>
        </w:numPr>
        <w:pStyle w:val="Compact"/>
      </w:pPr>
      <w:r>
        <w:rPr>
          <w:bCs/>
          <w:b/>
        </w:rPr>
        <w:t xml:space="preserve">Analytical Testing:</w:t>
      </w:r>
      <w:r>
        <w:t xml:space="preserve"> </w:t>
      </w:r>
      <w:r>
        <w:t xml:space="preserve">Technicians are responsible for preparing samples (blood tissue water air) for analysis. In Wellington’s climate-controlled environments, maintaining sample integrity is paramount due to humidity levels that can affect certain chemical reactions.</w:t>
      </w:r>
    </w:p>
    <w:p>
      <w:pPr>
        <w:numPr>
          <w:ilvl w:val="0"/>
          <w:numId w:val="1001"/>
        </w:numPr>
        <w:pStyle w:val="Compact"/>
      </w:pPr>
      <w:r>
        <w:rPr>
          <w:bCs/>
          <w:b/>
        </w:rPr>
        <w:t xml:space="preserve">Maintenance of Equipment:</w:t>
      </w:r>
      <w:r>
        <w:t xml:space="preserve"> </w:t>
      </w:r>
      <w:r>
        <w:t xml:space="preserve">Modern laboratories in Wellington utilize high-tech instrumentation such as Mass Spectrometers and PCR machines. Technicians must perform daily calibration checks and routine maintenance to ensure accuracy.</w:t>
      </w:r>
    </w:p>
    <w:p>
      <w:pPr>
        <w:numPr>
          <w:ilvl w:val="0"/>
          <w:numId w:val="1001"/>
        </w:numPr>
        <w:pStyle w:val="Compact"/>
      </w:pPr>
      <w:r>
        <w:rPr>
          <w:bCs/>
          <w:b/>
        </w:rPr>
        <w:t xml:space="preserve">Data Management:</w:t>
      </w:r>
      <w:r>
        <w:t xml:space="preserve"> </w:t>
      </w:r>
      <w:r>
        <w:t xml:space="preserve">Recording results accurately into Laboratory Information Management Systems (LIMS) is a key task. This data often informs government policy regarding public health outbreaks or environmental monitoring reports published by Wellington Regional Council.</w:t>
      </w:r>
    </w:p>
    <w:p>
      <w:pPr>
        <w:numPr>
          <w:ilvl w:val="0"/>
          <w:numId w:val="1001"/>
        </w:numPr>
        <w:pStyle w:val="Compact"/>
      </w:pPr>
      <w:r>
        <w:rPr>
          <w:bCs/>
          <w:b/>
        </w:rPr>
        <w:t xml:space="preserve">Safety Compliance:</w:t>
      </w:r>
      <w:r>
        <w:t xml:space="preserve"> </w:t>
      </w:r>
      <w:r>
        <w:t xml:space="preserve">Adherence to Health and Safety at Work Act 2015 regulations is mandatory. This includes proper handling of hazardous chemicals, biological agents, and the use of Personal Protective Equipment (PPE).</w:t>
      </w:r>
    </w:p>
    <w:bookmarkEnd w:id="22"/>
    <w:bookmarkStart w:id="23" w:name="X1a0c03a984d677f99462ab008521fcaf16ba25a"/>
    <w:p>
      <w:pPr>
        <w:pStyle w:val="Heading2"/>
      </w:pPr>
      <w:r>
        <w:t xml:space="preserve">4. Educational Requirements and Certification</w:t>
      </w:r>
    </w:p>
    <w:p>
      <w:pPr>
        <w:pStyle w:val="FirstParagraph"/>
      </w:pPr>
      <w:r>
        <w:t xml:space="preserve">To become a qualified Laboratory Technician in New Zealand Wellington, specific educational pathways are recommended by industry bodies such as the Royal Society Te Apārangi and vocational training providers like Wellington Polytechnic (Wellington Institute of Technology).</w:t>
      </w:r>
    </w:p>
    <w:p>
      <w:pPr>
        <w:pStyle w:val="BodyText"/>
      </w:pPr>
      <w:r>
        <w:t xml:space="preserve">Qualification Level</w:t>
      </w:r>
    </w:p>
    <w:p>
      <w:pPr>
        <w:pStyle w:val="BodyText"/>
      </w:pPr>
      <w:r>
        <w:t xml:space="preserve">Description</w:t>
      </w:r>
    </w:p>
    <w:p>
      <w:pPr>
        <w:pStyle w:val="BodyText"/>
      </w:pPr>
      <w:r>
        <w:t xml:space="preserve">NZQA Alignment</w:t>
      </w:r>
    </w:p>
    <w:p>
      <w:pPr>
        <w:pStyle w:val="BodyText"/>
      </w:pPr>
      <w:r>
        <w:t xml:space="preserve">Diploma in Science Laboratory Technology</w:t>
      </w:r>
    </w:p>
    <w:p>
      <w:pPr>
        <w:pStyle w:val="BodyText"/>
      </w:pPr>
      <w:r>
        <w:t xml:space="preserve">Fundamental skills in lab techniques safety and data recording. Ideal for entry-level roles.</w:t>
      </w:r>
    </w:p>
    <w:p>
      <w:pPr>
        <w:pStyle w:val="BodyText"/>
      </w:pPr>
      <w:r>
        <w:t xml:space="preserve">Level 5/6</w:t>
      </w:r>
    </w:p>
    <w:p>
      <w:pPr>
        <w:pStyle w:val="BodyText"/>
      </w:pPr>
      <w:r>
        <w:t xml:space="preserve">Bachelor of Applied Science (Laboratory Technology)Comprehensive training including advanced analytical methods research design and management.NZQA Level 7</w:t>
      </w:r>
    </w:p>
    <w:p>
      <w:pPr>
        <w:pStyle w:val="BodyText"/>
      </w:pPr>
      <w:r>
        <w:t xml:space="preserve">Certification in ISO/IEC 17025:2017 is highly valued by employers in Wellington. This international standard for testing and calibration laboratories ensures that technicians produce technically valid results, which is essential for legal and regulatory acceptance.</w:t>
      </w:r>
    </w:p>
    <w:bookmarkEnd w:id="23"/>
    <w:bookmarkStart w:id="24" w:name="X66997523482e9fea06352e6fad180cd04e367ad"/>
    <w:p>
      <w:pPr>
        <w:pStyle w:val="Heading2"/>
      </w:pPr>
      <w:r>
        <w:t xml:space="preserve">5. Challenges Faced by Laboratory Technicians in Wellington</w:t>
      </w:r>
    </w:p>
    <w:p>
      <w:pPr>
        <w:pStyle w:val="FirstParagraph"/>
      </w:pPr>
      <w:r>
        <w:rPr>
          <w:bCs/>
          <w:b/>
        </w:rPr>
        <w:t xml:space="preserve">Biosecurity Pressures:</w:t>
      </w:r>
      <w:r>
        <w:br/>
      </w:r>
      <w:r>
        <w:t xml:space="preserve">New Zealand’s unique ecosystem means that any breach in biosecurity can have catastrophic ecological consequences. Laboratory Technicians handling imported goods or agricultural samples face intense pressure to detect invasive species or pathogens with 100% accuracy. The fear of missing a contamination event is a significant psychological burden.</w:t>
      </w:r>
    </w:p>
    <w:p>
      <w:pPr>
        <w:pStyle w:val="BodyText"/>
      </w:pPr>
      <w:r>
        <w:rPr>
          <w:bCs/>
          <w:b/>
        </w:rPr>
        <w:t xml:space="preserve">Geographic Isolation:</w:t>
      </w:r>
      <w:r>
        <w:br/>
      </w:r>
      <w:r>
        <w:t xml:space="preserve">Being located at the bottom of the South Pacific, Wellington laboratories sometimes face delays in receiving replacement parts for sophisticated machinery or specific chemical reagents from international suppliers. This requires technicians to be resourceful and maintain extensive inventory records.</w:t>
      </w:r>
    </w:p>
    <w:p>
      <w:pPr>
        <w:pStyle w:val="BodyText"/>
      </w:pPr>
      <w:r>
        <w:rPr>
          <w:bCs/>
          <w:b/>
        </w:rPr>
        <w:t xml:space="preserve">Rapid Technological Change:</w:t>
      </w:r>
      <w:r>
        <w:br/>
      </w:r>
      <w:r>
        <w:t xml:space="preserve">The shift towards automated testing and AI-driven data analysis in Wellington’s health sector means that Laboratory Technicians must continuously upskill. A technician proficient only in manual titration may find their skills obsolete without ongoing professional development in digital lab management systems.</w:t>
      </w:r>
    </w:p>
    <w:bookmarkEnd w:id="24"/>
    <w:bookmarkStart w:id="25" w:name="case-example-environmental-monitoring"/>
    <w:p>
      <w:pPr>
        <w:pStyle w:val="Heading2"/>
      </w:pPr>
      <w:r>
        <w:t xml:space="preserve">6. Case Example: Environmental Monitoring</w:t>
      </w:r>
    </w:p>
    <w:p>
      <w:pPr>
        <w:pStyle w:val="FirstParagraph"/>
      </w:pPr>
      <w:r>
        <w:t xml:space="preserve">To illustrate the practical application of this role, consider a recent scenario involving a Wellington-based environmental laboratory. Following heavy rainfall events that threatened water quality in the Hutt Valley and Porirua catchments, local authorities requested urgent testing of river samples for E.coli and sediment load.</w:t>
      </w:r>
    </w:p>
    <w:p>
      <w:pPr>
        <w:pStyle w:val="BodyText"/>
      </w:pPr>
      <w:r>
        <w:t xml:space="preserve">A team of Laboratory Technicians worked around the clock. They collected samples, processed them using automated spectrophotometry, and verified results against baseline data. Their accurate reporting allowed Wellington City Council to issue public health warnings promptly, preventing potential waterborne illness outbreaks among residents enjoying local parks. This case highlights how the precision of a</w:t>
      </w:r>
      <w:r>
        <w:t xml:space="preserve"> </w:t>
      </w:r>
      <w:r>
        <w:rPr>
          <w:bCs/>
          <w:b/>
        </w:rPr>
        <w:t xml:space="preserve">Laboratory Technician</w:t>
      </w:r>
      <w:r>
        <w:t xml:space="preserve"> </w:t>
      </w:r>
      <w:r>
        <w:t xml:space="preserve">directly impacts community well-being in New Zealand Wellington.</w:t>
      </w:r>
    </w:p>
    <w:bookmarkEnd w:id="25"/>
    <w:bookmarkStart w:id="26" w:name="future-outlook-and-career-progression"/>
    <w:p>
      <w:pPr>
        <w:pStyle w:val="Heading2"/>
      </w:pPr>
      <w:r>
        <w:t xml:space="preserve">7. Future Outlook and Career Progression</w:t>
      </w:r>
    </w:p>
    <w:p>
      <w:pPr>
        <w:pStyle w:val="FirstParagraph"/>
      </w:pPr>
      <w:r>
        <w:t xml:space="preserve">The demand for skilled Laboratory Technicians in Wellington is projected to grow due to increased investment in health infrastructure and environmental conservation efforts. Career progression pathways include moving into Senior Technician roles, Quality Assurance Managers, or specialized research positions within Crown Research Institutes.</w:t>
      </w:r>
    </w:p>
    <w:p>
      <w:pPr>
        <w:pStyle w:val="BodyText"/>
      </w:pPr>
      <w:r>
        <w:t xml:space="preserve">Furthermore, the integration of green chemistry practices is becoming a new focus area. Technicians in Wellington are increasingly trained to minimize waste and use eco-friendly solvents, aligning with New Zealand’s broader sustainability goals.</w:t>
      </w:r>
    </w:p>
    <w:bookmarkEnd w:id="26"/>
    <w:bookmarkStart w:id="27" w:name="conclusion"/>
    <w:p>
      <w:pPr>
        <w:pStyle w:val="Heading2"/>
      </w:pPr>
      <w:r>
        <w:t xml:space="preserve">8. Conclusion</w:t>
      </w:r>
    </w:p>
    <w:p>
      <w:pPr>
        <w:pStyle w:val="FirstParagraph"/>
      </w:pPr>
      <w:r>
        <w:t xml:space="preserve">In conclusion, the role of a Laboratory Technician in New Zealand Wellington is multifaceted and vital. These professionals operate at the intersection of science, safety, and public service. Their work ensures that medical diagnoses are accurate, environmental standards are met, and industrial products meet international quality benchmarks.</w:t>
      </w:r>
    </w:p>
    <w:p>
      <w:pPr>
        <w:pStyle w:val="BodyText"/>
      </w:pPr>
      <w:r>
        <w:t xml:space="preserve">For individuals considering this career path in Wellington, it offers a stable yet dynamic profession with opportunities for continuous learning and contribution to national security through biosecurity. The unique geographic and regulatory environment of New Zealand makes this role particularly impactful, offering a sense of purpose that extends beyond the laboratory walls.</w:t>
      </w:r>
    </w:p>
    <w:p>
      <w:r>
        <w:pict>
          <v:rect style="width:0;height:1.5pt" o:hralign="center" o:hrstd="t" o:hr="t"/>
        </w:pict>
      </w:r>
    </w:p>
    <w:p>
      <w:pPr>
        <w:pStyle w:val="FirstParagraph"/>
      </w:pPr>
      <w:r>
        <w:t xml:space="preserve">This case study is intended for informational purposes regarding career pathways in New Zealand Wellington. For specific employment advice, please consult local vocational training providers or the Ministry of Business Innovation and Employment (MBIE).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Laboratory Technician in New Zealand Wellington</dc:title>
  <dc:creator/>
  <dc:language>en</dc:language>
  <cp:keywords/>
  <dcterms:created xsi:type="dcterms:W3CDTF">2026-07-29T09:59:34Z</dcterms:created>
  <dcterms:modified xsi:type="dcterms:W3CDTF">2026-07-29T09:59:34Z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