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Karachi,</w:t>
      </w:r>
      <w:r>
        <w:t xml:space="preserve"> </w:t>
      </w:r>
      <w:r>
        <w:t xml:space="preserve">Pakistan</w:t>
      </w:r>
    </w:p>
    <w:bookmarkStart w:id="29" w:name="X9d83e53e442d989ebe8c953822a739b4d5bc9fb"/>
    <w:p>
      <w:pPr>
        <w:pStyle w:val="Heading1"/>
      </w:pPr>
      <w:r>
        <w:t xml:space="preserve">Case Study: The Role and Impact of Laboratory Technicians in Karachi, Pakistan</w:t>
      </w:r>
    </w:p>
    <w:bookmarkStart w:id="20" w:name="executive-summary"/>
    <w:p>
      <w:pPr>
        <w:pStyle w:val="Heading2"/>
      </w:pPr>
      <w:r>
        <w:t xml:space="preserve">Executive Summary</w:t>
      </w:r>
    </w:p>
    <w:p>
      <w:pPr>
        <w:pStyle w:val="FirstParagraph"/>
      </w:pPr>
      <w:r>
        <w:t xml:space="preserve">This Case Study examines the critical function of the</w:t>
      </w:r>
      <w:r>
        <w:t xml:space="preserve"> </w:t>
      </w:r>
      <w:r>
        <w:rPr>
          <w:bCs/>
          <w:b/>
        </w:rPr>
        <w:t xml:space="preserve">Laboratory Technician</w:t>
      </w:r>
      <w:r>
        <w:t xml:space="preserve">, specifically within the healthcare and industrial sectors of</w:t>
      </w:r>
      <w:r>
        <w:t xml:space="preserve"> </w:t>
      </w:r>
      <w:r>
        <w:rPr>
          <w:bCs/>
          <w:b/>
        </w:rPr>
        <w:t xml:space="preserve">Pakistan Karachi</w:t>
      </w:r>
      <w:r>
        <w:t xml:space="preserve">. As one of South Asia’s most populous megacities and its primary economic hub, Karachi faces unique public health challenges, rapid urbanization issues, and industrial demands. The professional competence, ethical standards, and operational efficiency of</w:t>
      </w:r>
      <w:r>
        <w:t xml:space="preserve"> </w:t>
      </w:r>
      <w:r>
        <w:rPr>
          <w:bCs/>
          <w:b/>
        </w:rPr>
        <w:t xml:space="preserve">Laboratory Technicians</w:t>
      </w:r>
      <w:r>
        <w:t xml:space="preserve"> </w:t>
      </w:r>
      <w:r>
        <w:t xml:space="preserve">in this region are pivotal to the success of medical diagnostics and quality control processes. This document explores the current landscape of laboratory services in Karachi, identifies systemic challenges such as resource constraints and regulatory gaps, and proposes strategic recommendations to enhance the capacity of these vital healthcare professionals.</w:t>
      </w:r>
    </w:p>
    <w:bookmarkEnd w:id="20"/>
    <w:bookmarkStart w:id="21" w:name="X47c18b2758f201a507e8b1f498b00ec9215584f"/>
    <w:p>
      <w:pPr>
        <w:pStyle w:val="Heading2"/>
      </w:pPr>
      <w:r>
        <w:t xml:space="preserve">Introduction: The Context of Pakistan Karachi</w:t>
      </w:r>
    </w:p>
    <w:p>
      <w:pPr>
        <w:pStyle w:val="FirstParagraph"/>
      </w:pPr>
      <w:r>
        <w:t xml:space="preserve">Karachi serves as the financial heart of</w:t>
      </w:r>
      <w:r>
        <w:t xml:space="preserve"> </w:t>
      </w:r>
      <w:r>
        <w:rPr>
          <w:bCs/>
          <w:b/>
        </w:rPr>
        <w:t xml:space="preserve">Pakistan Karachi</w:t>
      </w:r>
      <w:r>
        <w:t xml:space="preserve">, hosting a significant portion of the country’s industrial activity and medical infrastructure. However, this density brings about severe public health pressures, including waterborne diseases, respiratory ailments due to pollution, and infectious disease outbreaks. In this environment, accurate and timely diagnostic testing is not merely a convenience but a necessity for effective public health management.</w:t>
      </w:r>
      <w:r>
        <w:t xml:space="preserve"> </w:t>
      </w:r>
      <w:r>
        <w:t xml:space="preserve">The</w:t>
      </w:r>
      <w:r>
        <w:t xml:space="preserve"> </w:t>
      </w:r>
      <w:r>
        <w:rPr>
          <w:bCs/>
          <w:b/>
        </w:rPr>
        <w:t xml:space="preserve">Laboratory Technician</w:t>
      </w:r>
      <w:r>
        <w:t xml:space="preserve"> </w:t>
      </w:r>
      <w:r>
        <w:t xml:space="preserve">stands at the frontline of these diagnostics. Whether working in large private hospital chains like Aga Khan University Hospital or Sindh Institute of Urology and Transplantology, or in smaller government facilities and private diagnostic labs across neighborhoods like Gulshan-e-Iqbal and Clifton, the technician is responsible for sample processing, data integrity, and preliminary analysis. Their role directly influences patient outcomes by ensuring that physicians receive accurate data to make life-saving decisions.</w:t>
      </w:r>
    </w:p>
    <w:bookmarkEnd w:id="21"/>
    <w:bookmarkStart w:id="22" w:name="current-operational-landscape"/>
    <w:p>
      <w:pPr>
        <w:pStyle w:val="Heading2"/>
      </w:pPr>
      <w:r>
        <w:t xml:space="preserve">Current Operational Landscape</w:t>
      </w:r>
    </w:p>
    <w:p>
      <w:pPr>
        <w:pStyle w:val="FirstParagraph"/>
      </w:pPr>
      <w:r>
        <w:t xml:space="preserve">The laboratory sector in</w:t>
      </w:r>
      <w:r>
        <w:t xml:space="preserve"> </w:t>
      </w:r>
      <w:r>
        <w:rPr>
          <w:bCs/>
          <w:b/>
        </w:rPr>
        <w:t xml:space="preserve">Pakistan Karachi</w:t>
      </w:r>
      <w:r>
        <w:t xml:space="preserve"> </w:t>
      </w:r>
      <w:r>
        <w:t xml:space="preserve">is characterized by a mix of state-of-the-art automated facilities and resource-conventional manual labs. In the private sector, there has been a significant influx of international equipment, allowing for high-throughput testing. However, the efficacy of this equipment relies heavily on the skill set of the</w:t>
      </w:r>
      <w:r>
        <w:t xml:space="preserve"> </w:t>
      </w:r>
      <w:r>
        <w:rPr>
          <w:bCs/>
          <w:b/>
        </w:rPr>
        <w:t xml:space="preserve">Laboratory Technician</w:t>
      </w:r>
      <w:r>
        <w:t xml:space="preserve">.</w:t>
      </w:r>
      <w:r>
        <w:t xml:space="preserve"> </w:t>
      </w:r>
      <w:r>
        <w:t xml:space="preserve">In government-run institutions such as Civil Hospital Karachi or Jinnah Postgraduate Medical Centre, technicians often manage higher patient volumes with older technology. Here, the role requires exceptional adaptability and manual proficiency. The diversity in infrastructure means that while some laboratories in</w:t>
      </w:r>
      <w:r>
        <w:t xml:space="preserve"> </w:t>
      </w:r>
      <w:r>
        <w:rPr>
          <w:bCs/>
          <w:b/>
        </w:rPr>
        <w:t xml:space="preserve">Pakistan Karachi</w:t>
      </w:r>
      <w:r>
        <w:t xml:space="preserve"> </w:t>
      </w:r>
      <w:r>
        <w:t xml:space="preserve">meet international ISO standards, others struggle with basic quality assurance protocols. This disparity highlights the uneven distribution of technical expertise and training opportunities across different districts of the city.</w:t>
      </w:r>
    </w:p>
    <w:bookmarkEnd w:id="22"/>
    <w:bookmarkStart w:id="25" w:name="Xd02e4a74b79ea450260156fcd44a5a662b173d3"/>
    <w:p>
      <w:pPr>
        <w:pStyle w:val="Heading2"/>
      </w:pPr>
      <w:r>
        <w:t xml:space="preserve">Key Challenges Faced by Laboratory Professionals</w:t>
      </w:r>
    </w:p>
    <w:p>
      <w:pPr>
        <w:pStyle w:val="FirstParagraph"/>
      </w:pPr>
      <w:r>
        <w:t xml:space="preserve">Despite their importance,</w:t>
      </w:r>
      <w:r>
        <w:t xml:space="preserve"> </w:t>
      </w:r>
      <w:r>
        <w:rPr>
          <w:bCs/>
          <w:b/>
        </w:rPr>
        <w:t xml:space="preserve">Laboratory Technicians</w:t>
      </w:r>
      <w:r>
        <w:t xml:space="preserve"> </w:t>
      </w:r>
      <w:r>
        <w:t xml:space="preserve">in</w:t>
      </w:r>
      <w:r>
        <w:t xml:space="preserve"> </w:t>
      </w:r>
      <w:r>
        <w:rPr>
          <w:bCs/>
          <w:b/>
        </w:rPr>
        <w:t xml:space="preserve">Pakistan Karachi</w:t>
      </w:r>
      <w:r>
        <w:t xml:space="preserve"> </w:t>
      </w:r>
      <w:r>
        <w:t xml:space="preserve">face numerous systemic hurdles:</w:t>
      </w:r>
      <w:r>
        <w:t xml:space="preserve"> </w:t>
      </w:r>
      <w:r>
        <w:t xml:space="preserve">1. **Inconsistent Power Supply:</w:t>
      </w:r>
    </w:p>
    <w:p>
      <w:pPr>
        <w:pStyle w:val="BodyText"/>
      </w:pPr>
      <w:r>
        <w:t xml:space="preserve">The frequent load shedding and voltage fluctuations in many areas of Karachi pose a risk to sensitive laboratory equipment. Technicians must often operate generators or UPS systems, adding an operational burden that can distract from precise analytical tasks.</w:t>
      </w:r>
    </w:p>
    <w:p>
      <w:pPr>
        <w:pStyle w:val="BodyText"/>
      </w:pPr>
      <w:r>
        <w:t xml:space="preserve">2. **Supply Chain Disruptions:</w:t>
      </w:r>
    </w:p>
    <w:p>
      <w:pPr>
        <w:pStyle w:val="BodyText"/>
      </w:pPr>
      <w:r>
        <w:t xml:space="preserve">Reliance on imported reagents and consumables means that international currency devaluation and import restrictions frequently lead to stockouts. A</w:t>
      </w:r>
      <w:r>
        <w:t xml:space="preserve"> </w:t>
      </w:r>
      <w:r>
        <w:rPr>
          <w:bCs/>
          <w:b/>
        </w:rPr>
        <w:t xml:space="preserve">Laboratory Technician</w:t>
      </w:r>
      <w:r>
        <w:t xml:space="preserve"> </w:t>
      </w:r>
      <w:r>
        <w:t xml:space="preserve">may find themselves unable to perform specific tests due to a lack of chemical supplies, forcing them to send samples abroad or delay results, which impacts patient care.</w:t>
      </w:r>
    </w:p>
    <w:p>
      <w:pPr>
        <w:pStyle w:val="BodyText"/>
      </w:pPr>
      <w:r>
        <w:t xml:space="preserve">3. **Training and Continuing Education:</w:t>
      </w:r>
    </w:p>
    <w:p>
      <w:pPr>
        <w:pStyle w:val="BodyText"/>
      </w:pPr>
      <w:r>
        <w:t xml:space="preserve">Rapid advancements in diagnostic technology require continuous learning. However, affordable and accessible continuing education programs for mid-level technicians are scarce in</w:t>
      </w:r>
      <w:r>
        <w:t xml:space="preserve"> </w:t>
      </w:r>
      <w:r>
        <w:rPr>
          <w:bCs/>
          <w:b/>
        </w:rPr>
        <w:t xml:space="preserve">Pakistan Karachi</w:t>
      </w:r>
      <w:r>
        <w:t xml:space="preserve">. Many technicians rely on self-study or outdated manuals, which can lead to discrepancies in result interpretation.</w:t>
      </w:r>
    </w:p>
    <w:p>
      <w:pPr>
        <w:pStyle w:val="BodyText"/>
      </w:pPr>
      <w:r>
        <w:t xml:space="preserve">4. **Regulatory Oversight:</w:t>
      </w:r>
    </w:p>
    <w:p>
      <w:pPr>
        <w:pStyle w:val="BodyText"/>
      </w:pPr>
      <w:r>
        <w:t xml:space="preserve">The lack of a unified, strictly enforced licensing body specifically for laboratory technicians creates variability in competency levels. While the Pakistan Medical and Dental Council (PMDC) regulates doctors, the specific regulatory framework for allied health professionals like lab techs is less robust compared to regional peers.</w:t>
      </w:r>
    </w:p>
    <w:p>
      <w:pPr>
        <w:pStyle w:val="BodyText"/>
      </w:pPr>
      <w:r>
        <w:t xml:space="preserve">Case Example: The Impact of Quality Control</w:t>
      </w:r>
    </w:p>
    <w:bookmarkStart w:id="23" w:name="scenario"/>
    <w:p>
      <w:pPr>
        <w:pStyle w:val="Heading4"/>
      </w:pPr>
      <w:r>
        <w:t xml:space="preserve">Scenario:</w:t>
      </w:r>
    </w:p>
    <w:p>
      <w:pPr>
        <w:pStyle w:val="FirstParagraph"/>
      </w:pPr>
      <w:r>
        <w:t xml:space="preserve">In a mid-sized private diagnostic lab in North Karachi, a</w:t>
      </w:r>
      <w:r>
        <w:t xml:space="preserve"> </w:t>
      </w:r>
      <w:r>
        <w:rPr>
          <w:bCs/>
          <w:b/>
        </w:rPr>
        <w:t xml:space="preserve">Laboratory Technician</w:t>
      </w:r>
      <w:r>
        <w:t xml:space="preserve"> </w:t>
      </w:r>
      <w:r>
        <w:t xml:space="preserve">noticed anomalous results in routine hematology tests. Despite pressure to release reports quickly due to high patient volume, the technician halted the batch processing and initiated a recalibration of the analyzer and verification of reagent integrity. Subsequent investigation revealed that poor storage conditions (due to power instability) had degraded a batch of reagents.</w:t>
      </w:r>
    </w:p>
    <w:bookmarkEnd w:id="23"/>
    <w:bookmarkStart w:id="24" w:name="outcome"/>
    <w:p>
      <w:pPr>
        <w:pStyle w:val="Heading4"/>
      </w:pPr>
      <w:r>
        <w:t xml:space="preserve">Outcome:</w:t>
      </w:r>
    </w:p>
    <w:p>
      <w:pPr>
        <w:pStyle w:val="FirstParagraph"/>
      </w:pPr>
      <w:r>
        <w:t xml:space="preserve">By prioritizing accuracy over speed, the</w:t>
      </w:r>
      <w:r>
        <w:t xml:space="preserve"> </w:t>
      </w:r>
      <w:r>
        <w:rPr>
          <w:bCs/>
          <w:b/>
        </w:rPr>
        <w:t xml:space="preserve">Laboratory Technician</w:t>
      </w:r>
      <w:r>
        <w:t xml:space="preserve"> </w:t>
      </w:r>
      <w:r>
        <w:t xml:space="preserve">prevented potentially misdiagnosed cases of leukemia or anemia from being sent out. This incident underscores the critical ethical responsibility and technical vigilance required in</w:t>
      </w:r>
      <w:r>
        <w:t xml:space="preserve"> </w:t>
      </w:r>
      <w:r>
        <w:rPr>
          <w:bCs/>
          <w:b/>
        </w:rPr>
        <w:t xml:space="preserve">Pakistan Karachi</w:t>
      </w:r>
      <w:r>
        <w:t xml:space="preserve">, where diagnostic errors can have fatal consequences for patients who often lack secondary medical opinions.</w:t>
      </w:r>
    </w:p>
    <w:bookmarkEnd w:id="24"/>
    <w:bookmarkEnd w:id="25"/>
    <w:bookmarkStart w:id="26" w:name="strategic-recommendations"/>
    <w:p>
      <w:pPr>
        <w:pStyle w:val="Heading2"/>
      </w:pPr>
      <w:r>
        <w:t xml:space="preserve">Strategic Recommendations</w:t>
      </w:r>
    </w:p>
    <w:p>
      <w:pPr>
        <w:pStyle w:val="FirstParagraph"/>
      </w:pPr>
      <w:r>
        <w:t xml:space="preserve">To strengthen the laboratory network in</w:t>
      </w:r>
      <w:r>
        <w:t xml:space="preserve"> </w:t>
      </w:r>
      <w:r>
        <w:rPr>
          <w:bCs/>
          <w:b/>
        </w:rPr>
        <w:t xml:space="preserve">Pakistan Karachi</w:t>
      </w:r>
      <w:r>
        <w:t xml:space="preserve">, several strategic interventions are proposed:</w:t>
      </w:r>
    </w:p>
    <w:p>
      <w:pPr>
        <w:numPr>
          <w:ilvl w:val="0"/>
          <w:numId w:val="1001"/>
        </w:numPr>
        <w:pStyle w:val="Compact"/>
      </w:pPr>
      <w:r>
        <w:rPr>
          <w:bCs/>
          <w:b/>
        </w:rPr>
        <w:t xml:space="preserve">Institutionalizing Training Programs:</w:t>
      </w:r>
      <w:r>
        <w:br/>
      </w:r>
      <w:r>
        <w:t xml:space="preserve">Collaboration between major hospitals and technical universities (such as Dow University of Health Sciences or NED University) should be strengthened to provide specialized, practical training modules focused on modern diagnostic technologies and quality management systems.</w:t>
      </w:r>
    </w:p>
    <w:p>
      <w:pPr>
        <w:numPr>
          <w:ilvl w:val="0"/>
          <w:numId w:val="1001"/>
        </w:numPr>
        <w:pStyle w:val="Compact"/>
      </w:pPr>
      <w:r>
        <w:rPr>
          <w:bCs/>
          <w:b/>
        </w:rPr>
        <w:t xml:space="preserve">Standardization of Protocols:</w:t>
      </w:r>
      <w:r>
        <w:br/>
      </w:r>
      <w:r>
        <w:t xml:space="preserve">A unified set of Standard Operating Procedures (SOPs) should be mandated for all laboratories in Karachi, regardless of size. This would ensure that a</w:t>
      </w:r>
      <w:r>
        <w:t xml:space="preserve"> </w:t>
      </w:r>
      <w:r>
        <w:rPr>
          <w:bCs/>
          <w:b/>
        </w:rPr>
        <w:t xml:space="preserve">Laboratory Technician</w:t>
      </w:r>
      <w:r>
        <w:t xml:space="preserve"> </w:t>
      </w:r>
      <w:r>
        <w:t xml:space="preserve">in a small clinic follows the same rigorous quality control steps as one in a major metropolitan hospital.</w:t>
      </w:r>
    </w:p>
    <w:p>
      <w:pPr>
        <w:numPr>
          <w:ilvl w:val="0"/>
          <w:numId w:val="1001"/>
        </w:numPr>
        <w:pStyle w:val="Compact"/>
      </w:pPr>
      <w:r>
        <w:rPr>
          <w:bCs/>
          <w:b/>
        </w:rPr>
        <w:t xml:space="preserve">Government-Private Partnerships:</w:t>
      </w:r>
      <w:r>
        <w:br/>
      </w:r>
      <w:r>
        <w:t xml:space="preserve">The government of Sindh should facilitate partnerships with private diagnostic labs to create reference networks. This would allow smaller labs to outsource complex tests while maintaining local sample collection, optimizing the use of specialized technicians and equipment across</w:t>
      </w:r>
      <w:r>
        <w:t xml:space="preserve"> </w:t>
      </w:r>
      <w:r>
        <w:rPr>
          <w:bCs/>
          <w:b/>
        </w:rPr>
        <w:t xml:space="preserve">Pakistan Karachi</w:t>
      </w:r>
      <w:r>
        <w:t xml:space="preserve">.</w:t>
      </w:r>
    </w:p>
    <w:p>
      <w:pPr>
        <w:numPr>
          <w:ilvl w:val="0"/>
          <w:numId w:val="1001"/>
        </w:numPr>
        <w:pStyle w:val="Compact"/>
      </w:pPr>
      <w:r>
        <w:rPr>
          <w:bCs/>
          <w:b/>
        </w:rPr>
        <w:t xml:space="preserve">Investment in Infrastructure Resilience:</w:t>
      </w:r>
      <w:r>
        <w:br/>
      </w:r>
      <w:r>
        <w:t xml:space="preserve">Incentives should be provided for laboratories to invest in renewable energy solutions or industrial-grade stabilizers to protect equipment and maintain cold chains for sensitive biological samples.</w:t>
      </w:r>
    </w:p>
    <w:bookmarkEnd w:id="26"/>
    <w:bookmarkStart w:id="27" w:name="conclusion"/>
    <w:p>
      <w:pPr>
        <w:pStyle w:val="Heading2"/>
      </w:pPr>
      <w:r>
        <w:t xml:space="preserve">Conclusion</w:t>
      </w:r>
    </w:p>
    <w:p>
      <w:pPr>
        <w:pStyle w:val="FirstParagraph"/>
      </w:pPr>
      <w:r>
        <w:t xml:space="preserve">The</w:t>
      </w:r>
      <w:r>
        <w:t xml:space="preserve"> </w:t>
      </w:r>
      <w:r>
        <w:rPr>
          <w:bCs/>
          <w:b/>
        </w:rPr>
        <w:t xml:space="preserve">Laboratory Technician</w:t>
      </w:r>
      <w:r>
        <w:t xml:space="preserve"> </w:t>
      </w:r>
      <w:r>
        <w:t xml:space="preserve">is an unsung hero in the healthcare ecosystem of</w:t>
      </w:r>
      <w:r>
        <w:t xml:space="preserve"> </w:t>
      </w:r>
      <w:r>
        <w:rPr>
          <w:bCs/>
          <w:b/>
        </w:rPr>
        <w:t xml:space="preserve">Pakistan Karachi</w:t>
      </w:r>
      <w:r>
        <w:t xml:space="preserve">. Their work forms the bedrock of accurate diagnosis, effective treatment, and public health surveillance. As Karachi continues to grow as a metropolitan center, the demand for reliable laboratory services will only intensify. Addressing the challenges faced by these professionals through better training, regulation, and infrastructure support is not just an operational necessity but a moral imperative for improving healthcare outcomes in</w:t>
      </w:r>
      <w:r>
        <w:t xml:space="preserve"> </w:t>
      </w:r>
      <w:r>
        <w:rPr>
          <w:bCs/>
          <w:b/>
        </w:rPr>
        <w:t xml:space="preserve">Pakistan Karachi</w:t>
      </w:r>
      <w:r>
        <w:t xml:space="preserve">. By empowering</w:t>
      </w:r>
      <w:r>
        <w:t xml:space="preserve"> </w:t>
      </w:r>
      <w:r>
        <w:rPr>
          <w:bCs/>
          <w:b/>
        </w:rPr>
        <w:t xml:space="preserve">Laboratory Technicians</w:t>
      </w:r>
      <w:r>
        <w:t xml:space="preserve">, we empower the entire healthcare system of one of the world's most dynamic cities.</w:t>
      </w:r>
    </w:p>
    <w:bookmarkEnd w:id="27"/>
    <w:bookmarkStart w:id="28" w:name="X36dc66e744fc931f6bcfaf233b71c737133aed4"/>
    <w:p>
      <w:pPr>
        <w:pStyle w:val="Heading2"/>
      </w:pPr>
      <w:r>
        <w:t xml:space="preserve">Bibliography and Further Reading (Simulated)</w:t>
      </w:r>
    </w:p>
    <w:p>
      <w:pPr>
        <w:numPr>
          <w:ilvl w:val="0"/>
          <w:numId w:val="1002"/>
        </w:numPr>
        <w:pStyle w:val="Compact"/>
      </w:pPr>
      <w:r>
        <w:t xml:space="preserve">National Health Laboratory Standards, Ministry of National Health Services Regulations and Coordination, Pakistan.</w:t>
      </w:r>
    </w:p>
    <w:p>
      <w:pPr>
        <w:numPr>
          <w:ilvl w:val="0"/>
          <w:numId w:val="1002"/>
        </w:numPr>
        <w:pStyle w:val="Compact"/>
      </w:pPr>
      <w:r>
        <w:t xml:space="preserve">Karachi Municipal Corporation: Public Health Infrastructure Report 2023.</w:t>
      </w:r>
    </w:p>
    <w:p>
      <w:pPr>
        <w:numPr>
          <w:ilvl w:val="0"/>
          <w:numId w:val="1002"/>
        </w:numPr>
        <w:pStyle w:val="Compact"/>
      </w:pPr>
      <w:r>
        <w:t xml:space="preserve">Dow Journal of the Medical College (DJMC): Studies on Diagnostic Accuracy in Karachi.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Laboratory Technicians in Karachi, Pakistan</dc:title>
  <dc:creator/>
  <cp:keywords/>
  <dcterms:created xsi:type="dcterms:W3CDTF">2026-07-29T19:18:24Z</dcterms:created>
  <dcterms:modified xsi:type="dcterms:W3CDTF">2026-07-29T19:18:24Z</dcterms:modified>
</cp:coreProperties>
</file>

<file path=docProps/custom.xml><?xml version="1.0" encoding="utf-8"?>
<Properties xmlns="http://schemas.openxmlformats.org/officeDocument/2006/custom-properties" xmlns:vt="http://schemas.openxmlformats.org/officeDocument/2006/docPropsVTypes"/>
</file>