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6f87b329a720b11368a66673342a9b67eae994f"/>
    <w:p>
      <w:pPr>
        <w:pStyle w:val="Heading1"/>
      </w:pPr>
      <w:r>
        <w:t xml:space="preserve">Evidence-Based Excellence: A Case Study of Laboratory Technician Operations in South Africa Johannesburg</w:t>
      </w:r>
    </w:p>
    <w:p>
      <w:pPr>
        <w:pStyle w:val="FirstParagraph"/>
      </w:pPr>
      <w:r>
        <w:rPr>
          <w:bCs/>
          <w:b/>
        </w:rPr>
        <w:t xml:space="preserve">Date:</w:t>
      </w:r>
      <w:r>
        <w:t xml:space="preserve"> </w:t>
      </w:r>
      <w:r>
        <w:t xml:space="preserve">October 2023</w:t>
      </w:r>
      <w:r>
        <w:br/>
      </w:r>
      <w:r>
        <w:rPr>
          <w:bCs/>
          <w:b/>
        </w:rPr>
        <w:t xml:space="preserve">Maintained by:</w:t>
      </w:r>
      <w:r>
        <w:t xml:space="preserve"> </w:t>
      </w:r>
      <w:r>
        <w:t xml:space="preserve">Health &amp; Industrial Safety Division</w:t>
      </w:r>
      <w:r>
        <w:br/>
      </w:r>
      <w:r>
        <w:rPr>
          <w:bCs/>
          <w:b/>
        </w:rPr>
        <w:t xml:space="preserve">Jurisdiction:</w:t>
      </w:r>
      <w:r>
        <w:t xml:space="preserve"> </w:t>
      </w:r>
      <w:r>
        <w:t xml:space="preserve">South Africa, Johannesburg</w:t>
      </w:r>
    </w:p>
    <w:bookmarkStart w:id="20" w:name="h1.-executive-summary"/>
    <w:p>
      <w:pPr>
        <w:pStyle w:val="Heading2"/>
      </w:pPr>
      <w:r>
        <w:t xml:space="preserve">H1. Executive Summary</w:t>
      </w:r>
    </w:p>
    <w:p>
      <w:pPr>
        <w:pStyle w:val="FirstParagraph"/>
      </w:pPr>
      <w:r>
        <w:t xml:space="preserve">This document serves as a comprehensive Case Study detailing the operational dynamics, challenges, and strategic importance of the Laboratory Technician within the bustling metropolitan hub of South Africa Johannesburg. As one of Africa’s most industrialized cities with a rapidly expanding healthcare and mining sectors, Johannesburg presents a unique ecosystem for laboratory services. This Case Study examines how Laboratory Technicians navigate complex regulatory frameworks defined by South African standards while addressing local health and safety imperatives.</w:t>
      </w:r>
    </w:p>
    <w:bookmarkEnd w:id="20"/>
    <w:bookmarkStart w:id="21" w:name="X83d8484bbae85f9a3899ec7411dbec63e39a10d"/>
    <w:p>
      <w:pPr>
        <w:pStyle w:val="Heading2"/>
      </w:pPr>
      <w:r>
        <w:t xml:space="preserve">H2. Background: The Context of South Africa Johannesburg</w:t>
      </w:r>
    </w:p>
    <w:p>
      <w:pPr>
        <w:pStyle w:val="FirstParagraph"/>
      </w:pPr>
      <w:r>
        <w:t xml:space="preserve">Johannesburg, often referred to as "Egoli" (City of Gold), is not only the economic heart of South Africa but also a critical node for medical research and industrial quality control. The city hosts major referral hospitals such as Chris Hani Baragwanath Academic Hospital, alongside numerous private pathology networks and mining laboratories. In this context, the role of a Laboratory Technician is pivotal. They are the frontline guarantors of diagnostic accuracy in a region burdened by high incidences of infectious diseases like HIV/AIDS and tuberculosis, as well as non-communicable diseases.</w:t>
      </w:r>
    </w:p>
    <w:p>
      <w:pPr>
        <w:pStyle w:val="BodyText"/>
      </w:pPr>
      <w:r>
        <w:t xml:space="preserve">The case study highlights that in South Africa Johannesburg, laboratory work is not merely an academic exercise but a critical public health infrastructure component. The volume of samples processed daily requires technicians who are resilient, technically proficient, and culturally competent.</w:t>
      </w:r>
    </w:p>
    <w:bookmarkEnd w:id="21"/>
    <w:bookmarkStart w:id="22" w:name="Xc2eeafba510ff2938bfc7aebcbd6856d2fe6aa4"/>
    <w:p>
      <w:pPr>
        <w:pStyle w:val="Heading2"/>
      </w:pPr>
      <w:r>
        <w:t xml:space="preserve">H3. Role Responsibilities and Operational Scope</w:t>
      </w:r>
    </w:p>
    <w:p>
      <w:pPr>
        <w:pStyle w:val="FirstParagraph"/>
      </w:pPr>
      <w:r>
        <w:t xml:space="preserve">The Case Study identifies several core responsibilities unique to the Johannesburg environment:</w:t>
      </w:r>
    </w:p>
    <w:p>
      <w:pPr>
        <w:numPr>
          <w:ilvl w:val="0"/>
          <w:numId w:val="1001"/>
        </w:numPr>
        <w:pStyle w:val="Compact"/>
      </w:pPr>
      <w:r>
        <w:rPr>
          <w:bCs/>
          <w:b/>
        </w:rPr>
        <w:t xml:space="preserve">Clinical Diagnostics:</w:t>
      </w:r>
      <w:r>
        <w:t xml:space="preserve"> </w:t>
      </w:r>
      <w:r>
        <w:t xml:space="preserve">Technicians in Johannesburg’s public sector laboratories manage high-throughput environments. They perform hematology, biochemistry, and microbiology tests that are essential for managing the dual burden of infectious and chronic diseases prevalent in South Africa.</w:t>
      </w:r>
    </w:p>
    <w:p>
      <w:pPr>
        <w:numPr>
          <w:ilvl w:val="0"/>
          <w:numId w:val="1001"/>
        </w:numPr>
        <w:pStyle w:val="Compact"/>
      </w:pPr>
      <w:r>
        <w:rPr>
          <w:bCs/>
          <w:b/>
        </w:rPr>
        <w:t xml:space="preserve">Environmental Monitoring:</w:t>
      </w:r>
      <w:r>
        <w:t xml:space="preserve"> </w:t>
      </w:r>
      <w:r>
        <w:t xml:space="preserve">Given Johannesburg’s industrial history involving gold mining, Laboratory Technicians are frequently engaged in environmental testing to monitor water quality and air purity. This is crucial for public health safety in a city with complex industrial legacies.</w:t>
      </w:r>
    </w:p>
    <w:p>
      <w:pPr>
        <w:numPr>
          <w:ilvl w:val="0"/>
          <w:numId w:val="1001"/>
        </w:numPr>
        <w:pStyle w:val="Compact"/>
      </w:pPr>
      <w:r>
        <w:rPr>
          <w:bCs/>
          <w:b/>
        </w:rPr>
        <w:t xml:space="preserve">Molecular Testing:</w:t>
      </w:r>
      <w:r>
        <w:t xml:space="preserve"> </w:t>
      </w:r>
      <w:r>
        <w:t xml:space="preserve">With the rise of genomic research hubs in the Greater Johannesburg area, technicians are increasingly involved in molecular biology, including PCR testing for viral loads and genetic screening.</w:t>
      </w:r>
    </w:p>
    <w:bookmarkEnd w:id="22"/>
    <w:bookmarkStart w:id="23" w:name="h4.-regulatory-framework-and-compliance"/>
    <w:p>
      <w:pPr>
        <w:pStyle w:val="Heading2"/>
      </w:pPr>
      <w:r>
        <w:t xml:space="preserve">H4. Regulatory Framework and Compliance</w:t>
      </w:r>
    </w:p>
    <w:p>
      <w:pPr>
        <w:pStyle w:val="FirstParagraph"/>
      </w:pPr>
      <w:r>
        <w:t xml:space="preserve">A significant aspect of this Case Study is the regulatory environment. In South Africa, Laboratory Technicians must adhere to strict guidelines set by the Health Professions Council of South Africa (HPCSA) and the National Department of Health. The case study emphasizes that compliance in Johannesburg involves:</w:t>
      </w:r>
    </w:p>
    <w:p>
      <w:pPr>
        <w:numPr>
          <w:ilvl w:val="0"/>
          <w:numId w:val="1002"/>
        </w:numPr>
        <w:pStyle w:val="Compact"/>
      </w:pPr>
      <w:r>
        <w:rPr>
          <w:bCs/>
          <w:b/>
        </w:rPr>
        <w:t xml:space="preserve">B-BBEE Standards:</w:t>
      </w:r>
      <w:r>
        <w:t xml:space="preserve"> </w:t>
      </w:r>
      <w:r>
        <w:t xml:space="preserve">Laboratories must ensure diversity in their workforce. Technicians play a role in maintaining equitable workplace practices as mandated by Broad-Based Black Economic Empowerment codes.</w:t>
      </w:r>
    </w:p>
    <w:p>
      <w:pPr>
        <w:numPr>
          <w:ilvl w:val="0"/>
          <w:numId w:val="1002"/>
        </w:numPr>
        <w:pStyle w:val="Compact"/>
      </w:pPr>
      <w:r>
        <w:rPr>
          <w:bCs/>
          <w:b/>
        </w:rPr>
        <w:t xml:space="preserve">OHS Act Compliance:</w:t>
      </w:r>
      <w:r>
        <w:t xml:space="preserve"> </w:t>
      </w:r>
      <w:r>
        <w:t xml:space="preserve">The Occupational Health and Safety Act is rigorously enforced. In Johannesburg, where laboratories may handle hazardous biological agents or industrial chemicals, technicians are responsible for daily safety audits and proper waste disposal protocols.</w:t>
      </w:r>
    </w:p>
    <w:p>
      <w:pPr>
        <w:numPr>
          <w:ilvl w:val="0"/>
          <w:numId w:val="1002"/>
        </w:numPr>
        <w:pStyle w:val="Compact"/>
      </w:pPr>
      <w:r>
        <w:rPr>
          <w:bCs/>
          <w:b/>
        </w:rPr>
        <w:t xml:space="preserve">NATIX Accreditation:</w:t>
      </w:r>
      <w:r>
        <w:t xml:space="preserve"> </w:t>
      </w:r>
      <w:r>
        <w:t xml:space="preserve">Many private labs in the city seek accreditation from National Association of Testing Authorities (NATA) standards or local equivalents. Technicians must maintain rigorous documentation to ensure test results are legally defensible and internationally comparable.</w:t>
      </w:r>
    </w:p>
    <w:bookmarkEnd w:id="23"/>
    <w:bookmarkStart w:id="27" w:name="X5b8a58536cf6106efcc45d3d19e6a9f7e9d0a48"/>
    <w:p>
      <w:pPr>
        <w:pStyle w:val="Heading2"/>
      </w:pPr>
      <w:r>
        <w:t xml:space="preserve">H5. Key Challenges Identified in Johannesburg</w:t>
      </w:r>
    </w:p>
    <w:p>
      <w:pPr>
        <w:pStyle w:val="FirstParagraph"/>
      </w:pPr>
      <w:r>
        <w:t xml:space="preserve">The Case Study reveals specific challenges faced by Laboratory Technicians in South Africa Johannesburg:</w:t>
      </w:r>
    </w:p>
    <w:bookmarkStart w:id="24" w:name="Xfe3c88395cb17b97066c2eec2347c957ca79400"/>
    <w:p>
      <w:pPr>
        <w:pStyle w:val="Heading6"/>
      </w:pPr>
      <w:r>
        <w:t xml:space="preserve">H6.1. Load Shedding and Infrastructure Stability</w:t>
      </w:r>
    </w:p>
    <w:p>
      <w:pPr>
        <w:pStyle w:val="FirstParagraph"/>
      </w:pPr>
      <w:r>
        <w:t xml:space="preserve">One of the most pressing issues documented is the impact of power instability, known locally as "load shedding." Laboratories rely on uninterrupted power supplies for refrigerators storing reagents and sensitive analytical equipment. Technicians in Johannesburg have had to adapt by implementing manual backup protocols, ensuring sample integrity during blackouts. This resilience is a defining characteristic of the local labor force.</w:t>
      </w:r>
    </w:p>
    <w:bookmarkEnd w:id="24"/>
    <w:bookmarkStart w:id="25" w:name="h6.2.-supply-chain-volatility"/>
    <w:p>
      <w:pPr>
        <w:pStyle w:val="Heading6"/>
      </w:pPr>
      <w:r>
        <w:t xml:space="preserve">H6.2. Supply Chain Volatility</w:t>
      </w:r>
    </w:p>
    <w:p>
      <w:pPr>
        <w:pStyle w:val="FirstParagraph"/>
      </w:pPr>
      <w:r>
        <w:t xml:space="preserve">Sourcing reagents and consumables can be inconsistent due to logistics challenges within South Africa’s transport networks. Technicians often have to improvise testing methods or prioritize critical tests when supplies are low, requiring high levels of problem-solving skills and adaptability.</w:t>
      </w:r>
    </w:p>
    <w:bookmarkEnd w:id="25"/>
    <w:bookmarkStart w:id="26" w:name="Xf7c0596448e928b430768e25d9c5ab8465c0c81"/>
    <w:p>
      <w:pPr>
        <w:pStyle w:val="Heading6"/>
      </w:pPr>
      <w:r>
        <w:t xml:space="preserve">H6.3. High Volume and Resource Constraints</w:t>
      </w:r>
    </w:p>
    <w:p>
      <w:pPr>
        <w:pStyle w:val="FirstParagraph"/>
      </w:pPr>
      <w:r>
        <w:t xml:space="preserve">In public sector facilities across Johannesburg, the patient-to-technician ratio is often high. This places immense pressure on staff to maintain speed without compromising accuracy. The Case Study notes that this environment requires robust stress management strategies and efficient workflow systems.</w:t>
      </w:r>
    </w:p>
    <w:bookmarkEnd w:id="26"/>
    <w:bookmarkEnd w:id="27"/>
    <w:bookmarkStart w:id="28" w:name="X268adaf42f4caa0cd71ef1d48eabf5917eec553"/>
    <w:p>
      <w:pPr>
        <w:pStyle w:val="Heading2"/>
      </w:pPr>
      <w:r>
        <w:t xml:space="preserve">H6. Technological Integration and Future Outlook</w:t>
      </w:r>
    </w:p>
    <w:p>
      <w:pPr>
        <w:pStyle w:val="FirstParagraph"/>
      </w:pPr>
      <w:r>
        <w:t xml:space="preserve">The trajectory for Laboratory Technicians in South Africa Johannesburg is increasingly digital. The Case Study highlights a shift towards Laboratory Information Management Systems (LIMS) across the city’s major hospitals. This digitization requires technicians to possess not just biological knowledge, but also IT literacy.</w:t>
      </w:r>
    </w:p>
    <w:p>
      <w:pPr>
        <w:pStyle w:val="BodyText"/>
      </w:pPr>
      <w:r>
        <w:t xml:space="preserve">Furthermore, there is a growing emphasis on Point-of-Care Testing (POCT). As healthcare decentralizes in Johannesburg to reach townships and rural outskirts of the Gauteng province, Laboratory Technicians are training community health workers. This expansion ensures that diagnostic capabilities extend beyond the central business district, promoting equitable healthcare access in South Africa.</w:t>
      </w:r>
    </w:p>
    <w:bookmarkEnd w:id="28"/>
    <w:bookmarkStart w:id="29" w:name="h7.-conclusion"/>
    <w:p>
      <w:pPr>
        <w:pStyle w:val="Heading2"/>
      </w:pPr>
      <w:r>
        <w:t xml:space="preserve">H7. Conclusion</w:t>
      </w:r>
    </w:p>
    <w:p>
      <w:pPr>
        <w:pStyle w:val="FirstParagraph"/>
      </w:pPr>
      <w:r>
        <w:t xml:space="preserve">This Case Study underscores that the Laboratory Technician in South Africa Johannesburg is a multifaceted professional essential to both public health and industrial safety. They operate at the intersection of advanced science and harsh socio-economic realities. From managing infectious disease diagnostics in overcrowded clinics to ensuring environmental compliance in industrial zones, their work directly impacts the quality of life for millions.</w:t>
      </w:r>
    </w:p>
    <w:p>
      <w:pPr>
        <w:pStyle w:val="BodyText"/>
      </w:pPr>
      <w:r>
        <w:t xml:space="preserve">The resilience demonstrated by these professionals in overcoming infrastructure challenges like load shedding and supply chain issues is commendable. As Johannesburg continues to grow as a hub for innovation and healthcare, the role of the Laboratory Technician will evolve further towards greater integration with data science and personalized medicine. Stakeholders, including government bodies and private investors, must continue to support training programs that enhance these skills within South Africa.</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South Africa Johannesburg</dc:title>
  <dc:creator/>
  <dc:language>en</dc:language>
  <cp:keywords/>
  <dcterms:created xsi:type="dcterms:W3CDTF">2026-07-29T13:44:52Z</dcterms:created>
  <dcterms:modified xsi:type="dcterms:W3CDTF">2026-07-29T13:44:52Z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