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Thailand</w:t>
      </w:r>
      <w:r>
        <w:t xml:space="preserve"> </w:t>
      </w:r>
      <w:r>
        <w:t xml:space="preserve">Bangkok</w:t>
      </w:r>
    </w:p>
    <w:bookmarkStart w:id="34" w:name="X512de381252a1b9bac0938cfda3890e4d6b2316"/>
    <w:p>
      <w:pPr>
        <w:pStyle w:val="Heading1"/>
      </w:pPr>
      <w:r>
        <w:t xml:space="preserve">Case Study Analysis: The Critical Role of the Laboratory Technician in Thailand Bangkok’s Healthcare Infrastructure</w:t>
      </w:r>
    </w:p>
    <w:p>
      <w:pPr>
        <w:pStyle w:val="FirstParagraph"/>
      </w:pPr>
      <w:r>
        <w:rPr>
          <w:iCs/>
          <w:i/>
          <w:bCs/>
          <w:b/>
        </w:rPr>
        <w:t xml:space="preserve">Note:</w:t>
      </w:r>
      <w:r>
        <w:br/>
      </w:r>
      <w:r>
        <w:t xml:space="preserve">This document presents a comprehensive case study regarding the operational dynamics, challenges, and strategic importance of the Laboratory Technician profession within the specific socio-economic context of Thailand Bangkok. It examines how this role serves as a linchpin for medical diagnostics, public health surveillance, and industrial quality control in one of Southeast Asia's most densely populated urban centers.</w:t>
      </w:r>
    </w:p>
    <w:bookmarkStart w:id="20" w:name="executive-summary"/>
    <w:p>
      <w:pPr>
        <w:pStyle w:val="Heading2"/>
      </w:pPr>
      <w:r>
        <w:t xml:space="preserve">1. Executive Summary</w:t>
      </w:r>
    </w:p>
    <w:p>
      <w:pPr>
        <w:pStyle w:val="FirstParagraph"/>
      </w:pPr>
      <w:r>
        <w:t xml:space="preserve">The city of Thailand Bangkok represents a unique convergence of rapid modernization, tourism-driven healthcare demand (Medical Tourism), and a robust domestic public health system. Within this complex ecosystem, the Laboratory Technician is not merely a support staff member but a critical diagnostic partner to physicians. This case study explores the multifaceted responsibilities of Laboratory Technicians in Thailand Bangkok, highlighting their role in managing high patient volumes, adapting to advanced automation technologies, and navigating the unique regulatory landscape of Thai healthcare.</w:t>
      </w:r>
    </w:p>
    <w:bookmarkEnd w:id="20"/>
    <w:bookmarkStart w:id="21" w:name="X9da136525eecaa2b6764c4e689c0c30bf51bc16"/>
    <w:p>
      <w:pPr>
        <w:pStyle w:val="Heading2"/>
      </w:pPr>
      <w:r>
        <w:t xml:space="preserve">2. Contextual Background: The Landscape of Thailand Bangkok</w:t>
      </w:r>
    </w:p>
    <w:p>
      <w:pPr>
        <w:pStyle w:val="FirstParagraph"/>
      </w:pPr>
      <w:r>
        <w:rPr>
          <w:bCs/>
          <w:b/>
        </w:rPr>
        <w:t xml:space="preserve">The Medical Tourism Hub:</w:t>
      </w:r>
      <w:r>
        <w:br/>
      </w:r>
      <w:r>
        <w:t xml:space="preserve">Thailand Bangkok has established itself as a global destination for medical tourism. Hospitals in this region cater to both local residents and an influx of international patients seeking cost-effective yet high-quality healthcare, ranging from cardiology to cosmetic surgery. Consequently, diagnostic labs in Thailand Bangkok must adhere to stringent international standards (such as ISO 15189) to ensure the reliability of their results for global insurance providers and foreign patients.</w:t>
      </w:r>
    </w:p>
    <w:p>
      <w:pPr>
        <w:pStyle w:val="BodyText"/>
      </w:pPr>
      <w:r>
        <w:rPr>
          <w:bCs/>
          <w:b/>
        </w:rPr>
        <w:t xml:space="preserve">Public Health Challenges:</w:t>
      </w:r>
      <w:r>
        <w:br/>
      </w:r>
      <w:r>
        <w:t xml:space="preserve">Beyond private healthcare, the public health infrastructure in Thailand Bangkok faces significant challenges, including urban density-related disease transmission and emerging infectious diseases. The role of Laboratory Technicians is pivotal here as they serve as the first line of defense in epidemiological surveillance, requiring rapid processing capabilities during health crises.</w:t>
      </w:r>
    </w:p>
    <w:bookmarkEnd w:id="21"/>
    <w:bookmarkStart w:id="24" w:name="X6520807146a0295a249dff27d08811fdef1e8db"/>
    <w:p>
      <w:pPr>
        <w:pStyle w:val="Heading2"/>
      </w:pPr>
      <w:r>
        <w:t xml:space="preserve">3. Professional Profile: The Laboratory Technician in Thailand Bangkok</w:t>
      </w:r>
    </w:p>
    <w:bookmarkStart w:id="22" w:name="core-responsibilities"/>
    <w:p>
      <w:pPr>
        <w:pStyle w:val="Heading3"/>
      </w:pPr>
      <w:r>
        <w:t xml:space="preserve">3.1 Core Responsibilities</w:t>
      </w:r>
    </w:p>
    <w:p>
      <w:pPr>
        <w:pStyle w:val="FirstParagraph"/>
      </w:pPr>
      <w:r>
        <w:t xml:space="preserve">In the high-pressure environment of Thailand Bangkok, Laboratory Technicians perform a wide array of duties that go beyond basic sample analysis:</w:t>
      </w:r>
    </w:p>
    <w:p>
      <w:pPr>
        <w:numPr>
          <w:ilvl w:val="0"/>
          <w:numId w:val="1001"/>
        </w:numPr>
        <w:pStyle w:val="Compact"/>
      </w:pPr>
      <w:r>
        <w:rPr>
          <w:bCs/>
          <w:b/>
        </w:rPr>
        <w:t xml:space="preserve">Clinical Pathology Analysis:</w:t>
      </w:r>
      <w:r>
        <w:t xml:space="preserve"> </w:t>
      </w:r>
      <w:r>
        <w:t xml:space="preserve">Processing blood, urine, and tissue samples for hematology, clinical chemistry, and microbiology. Given the prevalence of tropical diseases in the region (such as Dengue fever or Malaria), technicians must be adept at identifying pathogen-specific markers.</w:t>
      </w:r>
    </w:p>
    <w:p>
      <w:pPr>
        <w:numPr>
          <w:ilvl w:val="0"/>
          <w:numId w:val="1001"/>
        </w:numPr>
        <w:pStyle w:val="Compact"/>
      </w:pPr>
      <w:r>
        <w:rPr>
          <w:bCs/>
          <w:b/>
        </w:rPr>
        <w:t xml:space="preserve">Liaison with Multinational Standards:</w:t>
      </w:r>
      <w:r>
        <w:t xml:space="preserve"> </w:t>
      </w:r>
      <w:r>
        <w:t xml:space="preserve">Many labs in Thailand Bangkok serve international patients. Therefore, technicians must ensure that terminology and result reporting align with international medical standards, often requiring proficiency in English alongside Thai.</w:t>
      </w:r>
    </w:p>
    <w:p>
      <w:pPr>
        <w:numPr>
          <w:ilvl w:val="0"/>
          <w:numId w:val="1001"/>
        </w:numPr>
        <w:pStyle w:val="Compact"/>
      </w:pPr>
      <w:r>
        <w:rPr>
          <w:bCs/>
          <w:b/>
        </w:rPr>
        <w:t xml:space="preserve">Maintenance of Automation:</w:t>
      </w:r>
      <w:r>
        <w:t xml:space="preserve"> </w:t>
      </w:r>
      <w:r>
        <w:t xml:space="preserve">As labs in Thailand Bangkok increasingly adopt high-throughput analyzers to manage volume, technicians are increasingly responsible for the daily calibration, maintenance, and troubleshooting of complex machinery.</w:t>
      </w:r>
    </w:p>
    <w:bookmarkEnd w:id="22"/>
    <w:bookmarkStart w:id="23" w:name="educational-and-regulatory-requirements"/>
    <w:p>
      <w:pPr>
        <w:pStyle w:val="Heading3"/>
      </w:pPr>
      <w:r>
        <w:t xml:space="preserve">3.2 Educational and Regulatory Requirements</w:t>
      </w:r>
    </w:p>
    <w:p>
      <w:pPr>
        <w:pStyle w:val="FirstParagraph"/>
      </w:pPr>
      <w:r>
        <w:t xml:space="preserve">To practice as a Laboratory Technician in Thailand Bangkok, individuals typically must hold at least a bachelor’s degree in Medical Technology or Clinical Laboratory Science from an accredited Thai university. Furthermore, registration with the Medical Council of Thailand is mandatory for those working in clinical settings. The continuous professional development (CPD) requirements are strict, ensuring that technicians keep pace with technological advancements.</w:t>
      </w:r>
    </w:p>
    <w:bookmarkEnd w:id="23"/>
    <w:bookmarkEnd w:id="24"/>
    <w:bookmarkStart w:id="28" w:name="Xc60f8b829b265567615a9c63d7910a6f6e422ef"/>
    <w:p>
      <w:pPr>
        <w:pStyle w:val="Heading2"/>
      </w:pPr>
      <w:r>
        <w:t xml:space="preserve">4. Case Analysis: Key Challenges and Strategic Adaptations</w:t>
      </w:r>
    </w:p>
    <w:bookmarkStart w:id="25" w:name="volume-management-in-urban-centers"/>
    <w:p>
      <w:pPr>
        <w:pStyle w:val="Heading3"/>
      </w:pPr>
      <w:r>
        <w:t xml:space="preserve">4.1 Volume Management in Urban Centers</w:t>
      </w:r>
    </w:p>
    <w:p>
      <w:pPr>
        <w:pStyle w:val="FirstParagraph"/>
      </w:pPr>
      <w:r>
        <w:rPr>
          <w:iCs/>
          <w:i/>
        </w:rPr>
        <w:t xml:space="preserve">The Problem:</w:t>
      </w:r>
      <w:r>
        <w:br/>
      </w:r>
      <w:r>
        <w:t xml:space="preserve">Hospitals and private diagnostic centers in Thailand Bangkok experience extreme fluctuations in patient volume, particularly during seasonal outbreaks or peak tourist seasons. The risk of backlog and delayed reporting is high.</w:t>
      </w:r>
    </w:p>
    <w:p>
      <w:pPr>
        <w:pStyle w:val="BodyText"/>
      </w:pPr>
      <w:r>
        <w:rPr>
          <w:iCs/>
          <w:i/>
        </w:rPr>
        <w:t xml:space="preserve">The Technician’s Role:</w:t>
      </w:r>
      <w:r>
        <w:br/>
      </w:r>
      <w:r>
        <w:t xml:space="preserve">Laboratory Technicians implement lean management techniques to streamline workflows. This includes triaging urgent samples (STAT tests) over routine ones and utilizing digital queue systems integrated with laboratory information systems (LIS). The ability to remain calm and efficient under pressure is a defining characteristic of successful technicians in this region.</w:t>
      </w:r>
    </w:p>
    <w:bookmarkEnd w:id="25"/>
    <w:bookmarkStart w:id="26" w:name="bridging-the-technology-gap"/>
    <w:p>
      <w:pPr>
        <w:pStyle w:val="Heading3"/>
      </w:pPr>
      <w:r>
        <w:t xml:space="preserve">4.2 Bridging the Technology Gap</w:t>
      </w:r>
    </w:p>
    <w:p>
      <w:pPr>
        <w:pStyle w:val="FirstParagraph"/>
      </w:pPr>
      <w:r>
        <w:rPr>
          <w:iCs/>
          <w:i/>
        </w:rPr>
        <w:t xml:space="preserve">The Problem:</w:t>
      </w:r>
      <w:r>
        <w:br/>
      </w:r>
      <w:r>
        <w:t xml:space="preserve">While top-tier hospitals in Thailand Bangkok utilize state-of-the-art automation, smaller clinics and community labs may rely on manual processes. This disparity can lead to inconsistencies in data quality.</w:t>
      </w:r>
    </w:p>
    <w:p>
      <w:pPr>
        <w:pStyle w:val="BodyText"/>
      </w:pPr>
      <w:r>
        <w:rPr>
          <w:iCs/>
          <w:i/>
        </w:rPr>
        <w:t xml:space="preserve">The Technician’s Role:</w:t>
      </w:r>
      <w:r>
        <w:br/>
      </w:r>
      <w:r>
        <w:t xml:space="preserve">Senior Laboratory Technicians often take on mentorship roles, training junior staff and technicians from smaller facilities in best practices for quality control. In Thailand Bangkok, there is a strong cultural emphasis on hierarchical respect and knowledge transfer, which facilitates the dissemination of technical skills across different healthcare tiers.</w:t>
      </w:r>
    </w:p>
    <w:bookmarkEnd w:id="26"/>
    <w:bookmarkStart w:id="27" w:name="patient-interaction-and-communication"/>
    <w:p>
      <w:pPr>
        <w:pStyle w:val="Heading3"/>
      </w:pPr>
      <w:r>
        <w:t xml:space="preserve">4.3 Patient Interaction and Communication</w:t>
      </w:r>
    </w:p>
    <w:p>
      <w:pPr>
        <w:pStyle w:val="FirstParagraph"/>
      </w:pPr>
      <w:r>
        <w:rPr>
          <w:iCs/>
          <w:i/>
        </w:rPr>
        <w:t xml:space="preserve">The Problem:</w:t>
      </w:r>
      <w:r>
        <w:br/>
      </w:r>
      <w:r>
        <w:t xml:space="preserve">With a diverse patient base in Thailand Bangkok—including local Thais, expatriates, and international tourists—miscommunication regarding sample collection or result interpretation can occur.</w:t>
      </w:r>
    </w:p>
    <w:p>
      <w:pPr>
        <w:pStyle w:val="BodyText"/>
      </w:pPr>
      <w:r>
        <w:rPr>
          <w:iCs/>
          <w:i/>
        </w:rPr>
        <w:t xml:space="preserve">The Technician’s Role:</w:t>
      </w:r>
      <w:r>
        <w:br/>
      </w:r>
      <w:r>
        <w:t xml:space="preserve">Modern Laboratory Technicians in this region are expected to possess strong soft skills. They must explain pre-analytical requirements (such as fasting) clearly. In multicultural clinics in Thailand Bangkok, technicians often act as cultural bridges, ensuring that patients from different backgrounds feel understood and respected during the diagnostic process.</w:t>
      </w:r>
    </w:p>
    <w:bookmarkEnd w:id="27"/>
    <w:bookmarkEnd w:id="28"/>
    <w:bookmarkStart w:id="31" w:name="impact-on-public-health-and-industry"/>
    <w:p>
      <w:pPr>
        <w:pStyle w:val="Heading2"/>
      </w:pPr>
      <w:r>
        <w:t xml:space="preserve">5. Impact on Public Health and Industry</w:t>
      </w:r>
    </w:p>
    <w:bookmarkStart w:id="29" w:name="Xc75a71c21053336c487cc359861fe5f237e333c"/>
    <w:p>
      <w:pPr>
        <w:pStyle w:val="Heading3"/>
      </w:pPr>
      <w:r>
        <w:t xml:space="preserve">5.1 Diabetic and Cardiovascular Disease Management</w:t>
      </w:r>
    </w:p>
    <w:p>
      <w:pPr>
        <w:pStyle w:val="FirstParagraph"/>
      </w:pPr>
      <w:r>
        <w:rPr>
          <w:bCs/>
          <w:b/>
        </w:rPr>
        <w:t xml:space="preserve">The Issue:</w:t>
      </w:r>
      <w:r>
        <w:br/>
      </w:r>
      <w:r>
        <w:t xml:space="preserve">Thailand Bangkok has high rates of diabetes mellitus and cardiovascular diseases due to lifestyle changes associated with urbanization.</w:t>
      </w:r>
    </w:p>
    <w:p>
      <w:pPr>
        <w:pStyle w:val="BodyText"/>
      </w:pPr>
      <w:r>
        <w:rPr>
          <w:bCs/>
          <w:b/>
        </w:rPr>
        <w:t xml:space="preserve">The Impact:</w:t>
      </w:r>
      <w:r>
        <w:br/>
      </w:r>
      <w:r>
        <w:t xml:space="preserve">Accurate and timely monitoring of HbA1c, lipid profiles, and cardiac biomarkers by Laboratory Technicians is essential for managing these chronic conditions. Delays or errors in testing can lead to misdiagnosis and poor patient outcomes. The precision provided by technicians directly correlates with the effectiveness of long-term disease management programs in the region.</w:t>
      </w:r>
    </w:p>
    <w:bookmarkEnd w:id="29"/>
    <w:bookmarkStart w:id="30" w:name="food-safety-and-environmental-health"/>
    <w:p>
      <w:pPr>
        <w:pStyle w:val="Heading3"/>
      </w:pPr>
      <w:r>
        <w:t xml:space="preserve">5.2 Food Safety and Environmental Health</w:t>
      </w:r>
    </w:p>
    <w:p>
      <w:pPr>
        <w:pStyle w:val="FirstParagraph"/>
      </w:pPr>
      <w:r>
        <w:rPr>
          <w:bCs/>
          <w:b/>
        </w:rPr>
        <w:t xml:space="preserve">The Issue:</w:t>
      </w:r>
      <w:r>
        <w:br/>
      </w:r>
      <w:r>
        <w:t xml:space="preserve">As a major commercial hub, Thailand Bangkok has a massive food industry and tourism sector requiring rigorous safety checks.</w:t>
      </w:r>
    </w:p>
    <w:p>
      <w:pPr>
        <w:pStyle w:val="BodyText"/>
      </w:pPr>
      <w:r>
        <w:rPr>
          <w:bCs/>
          <w:b/>
        </w:rPr>
        <w:t xml:space="preserve">The Impact:</w:t>
      </w:r>
      <w:r>
        <w:br/>
      </w:r>
      <w:r>
        <w:t xml:space="preserve">Laboratory Technicians are also employed in private and government environmental labs to test for water quality, food contaminants, and air pollution. Their work ensures that the city meets national safety standards, protecting both residents and visitors from health hazards associated with urban living.</w:t>
      </w:r>
    </w:p>
    <w:bookmarkEnd w:id="30"/>
    <w:bookmarkEnd w:id="31"/>
    <w:bookmarkStart w:id="32" w:name="X390c4e3e0a8acf09684c9f51360a60b3bbfa34f"/>
    <w:p>
      <w:pPr>
        <w:pStyle w:val="Heading2"/>
      </w:pPr>
      <w:r>
        <w:t xml:space="preserve">6. Future Outlook: The Digital Transformation</w:t>
      </w:r>
    </w:p>
    <w:p>
      <w:pPr>
        <w:pStyle w:val="FirstParagraph"/>
      </w:pPr>
      <w:r>
        <w:t xml:space="preserve">The future of the Laboratory Technician profession in Thailand Bangkok is heavily influenced by the integration of Artificial Intelligence (AI) and Telemedicine. As telehealth becomes more prevalent in post-pandemic Thailand, technicians will need to adapt to remote diagnostic workflows.</w:t>
      </w:r>
    </w:p>
    <w:p>
      <w:pPr>
        <w:pStyle w:val="BodyText"/>
      </w:pPr>
      <w:r>
        <w:rPr>
          <w:bCs/>
          <w:b/>
        </w:rPr>
        <w:t xml:space="preserve">Predicted Trends:</w:t>
      </w:r>
    </w:p>
    <w:p>
      <w:pPr>
        <w:numPr>
          <w:ilvl w:val="0"/>
          <w:numId w:val="1002"/>
        </w:numPr>
        <w:pStyle w:val="Compact"/>
      </w:pPr>
      <w:r>
        <w:rPr>
          <w:bCs/>
          <w:b/>
        </w:rPr>
        <w:t xml:space="preserve">Digital Literacy:</w:t>
      </w:r>
      <w:r>
        <w:t xml:space="preserve"> </w:t>
      </w:r>
      <w:r>
        <w:t xml:space="preserve">Increased demand for technicians proficient in LIS software and cloud-based data management.</w:t>
      </w:r>
    </w:p>
    <w:p>
      <w:pPr>
        <w:numPr>
          <w:ilvl w:val="0"/>
          <w:numId w:val="1002"/>
        </w:numPr>
        <w:pStyle w:val="Compact"/>
      </w:pPr>
      <w:r>
        <w:t xml:space="preserve">Point-of-Care Testing (POCT):</w:t>
      </w:r>
      <w:r>
        <w:br/>
      </w:r>
      <w:r>
        <w:t xml:space="preserve">A shift towards decentralized testing, where technicians train non-clinical staff to perform basic tests, requiring the technician to focus on complex analysis and quality assurance.</w:t>
      </w:r>
    </w:p>
    <w:p>
      <w:pPr>
        <w:numPr>
          <w:ilvl w:val="0"/>
          <w:numId w:val="1002"/>
        </w:numPr>
        <w:pStyle w:val="Compact"/>
      </w:pPr>
      <w:r>
        <w:rPr>
          <w:bCs/>
          <w:b/>
        </w:rPr>
        <w:t xml:space="preserve">Global Mobility:</w:t>
      </w:r>
      <w:r>
        <w:br/>
      </w:r>
      <w:r>
        <w:t xml:space="preserve">The skills acquired by Laboratory Technicians in Thailand Bangkok’s high-standard hospitals are increasingly transferable internationally, leading to a more competitive and skilled workforce.</w:t>
      </w:r>
    </w:p>
    <w:bookmarkEnd w:id="32"/>
    <w:bookmarkStart w:id="33" w:name="conclusion"/>
    <w:p>
      <w:pPr>
        <w:pStyle w:val="Heading2"/>
      </w:pPr>
      <w:r>
        <w:t xml:space="preserve">7. Conclusion</w:t>
      </w:r>
    </w:p>
    <w:p>
      <w:pPr>
        <w:pStyle w:val="FirstParagraph"/>
      </w:pPr>
      <w:r>
        <w:t xml:space="preserve">The case study of the Laboratory Technician in Thailand Bangkok reveals a profession that is dynamic, essential, and evolving. It is no longer sufficient to view this role as purely technical; it is a holistic position requiring medical expertise, technological proficiency, cultural intelligence, and operational efficiency. As Thailand Bangkok continues to grow as a medical hub for Southeast Asia and the world, the Laboratory Technician remains the unsung hero ensuring the accuracy of diagnostics that drive life-saving decisions. Investing in their training, technology, and well-being is not just an operational necessity but a strategic imperative for public health security in this vibrant metropolis.</w:t>
      </w:r>
    </w:p>
    <w:p>
      <w:pPr>
        <w:pStyle w:val="BodyText"/>
      </w:pPr>
      <w:r>
        <w:rPr>
          <w:iCs/>
          <w:i/>
          <w:bCs/>
          <w:b/>
        </w:rPr>
        <w:t xml:space="preserve">Final Note:</w:t>
      </w:r>
      <w:r>
        <w:br/>
      </w:r>
      <w:r>
        <w:t xml:space="preserve">For stakeholders in healthcare policy, hospital administration, and educational institutions in Thailand Bangkok, recognizing the expanded scope of the Laboratory Technician’s role is crucial for building resilient healthcare systems capable of handling future health challenges.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Laboratory Technicians in Thailand Bangkok</dc:title>
  <dc:creator/>
  <dc:language>en</dc:language>
  <cp:keywords/>
  <dcterms:created xsi:type="dcterms:W3CDTF">2026-07-29T15:43:33Z</dcterms:created>
  <dcterms:modified xsi:type="dcterms:W3CDTF">2026-07-29T15:43:33Z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