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295be29d3ee16dbbec91aecfdb7353f3d3da8ed"/>
    <w:p>
      <w:pPr>
        <w:pStyle w:val="Heading1"/>
      </w:pPr>
      <w:r>
        <w:t xml:space="preserve">Case Study Analysis of the Laboratory Technician Role in United States San Francisco</w:t>
      </w:r>
    </w:p>
    <w:p>
      <w:pPr>
        <w:pStyle w:val="FirstParagraph"/>
      </w:pPr>
      <w:r>
        <w:rPr>
          <w:bCs/>
          <w:b/>
        </w:rPr>
        <w:t xml:space="preserve">Date:</w:t>
      </w:r>
      <w:r>
        <w:t xml:space="preserve"> </w:t>
      </w:r>
      <w:r>
        <w:t xml:space="preserve">October 2023</w:t>
      </w:r>
      <w:r>
        <w:br/>
      </w:r>
      <w:r>
        <w:rPr>
          <w:bCs/>
          <w:b/>
        </w:rPr>
        <w:t xml:space="preserve">Region:</w:t>
      </w:r>
      <w:r>
        <w:t xml:space="preserve"> </w:t>
      </w:r>
      <w:r>
        <w:rPr>
          <w:bCs/>
          <w:b/>
        </w:rPr>
        <w:t xml:space="preserve">Focal Role:</w:t>
      </w:r>
      <w:r>
        <w:t xml:space="preserve"> </w:t>
      </w:r>
      <w:r>
        <w:t xml:space="preserve">Laboratory Technician</w:t>
      </w:r>
    </w:p>
    <w:p>
      <w:pPr>
        <w:pStyle w:val="BodyText"/>
      </w:pPr>
      <w:r>
        <w:t xml:space="preserve">Executive Summary</w:t>
      </w:r>
    </w:p>
    <w:p>
      <w:pPr>
        <w:pStyle w:val="BodyText"/>
      </w:pPr>
      <w:r>
        <w:t xml:space="preserve">.</w:t>
      </w:r>
      <w:r>
        <w:t xml:space="preserve"> </w:t>
      </w:r>
      <w:r>
        <w:t xml:space="preserve">The role of the Laboratory Technician is critical within the broader healthcare and biotechnology ecosystems. This case study specifically examines this profession within the dynamic environment of United States San Francisco, a global hub for medical innovation, biotech research, and public health initiatives. By analyzing the daily operations, environmental challenges, technological demands, and professional growth trajectories of Laboratory Technicians in this specific geographic locale we can understand how local market forces shape clinical standards.</w:t>
      </w:r>
    </w:p>
    <w:bookmarkStart w:id="20" w:name="Xcd9d1b52e14e357b0fda591fdbc9277e118a24f"/>
    <w:p>
      <w:pPr>
        <w:pStyle w:val="Heading2"/>
      </w:pPr>
      <w:r>
        <w:t xml:space="preserve">Contextual Background: United States San Francisco</w:t>
      </w:r>
    </w:p>
    <w:p>
      <w:pPr>
        <w:pStyle w:val="FirstParagraph"/>
      </w:pPr>
      <w:r>
        <w:t xml:space="preserve">.</w:t>
      </w:r>
      <w:r>
        <w:t xml:space="preserve"> </w:t>
      </w:r>
      <w:r>
        <w:t xml:space="preserve">United States San Francisco represents a unique microcosm for scientific employment. The city is not merely a financial center but the epicenter of the Biotech Corridor, stretching from South San Francisco to the Mission Bay area near UCSF (University of California, San Francisco). Consequently, demand for skilled Laboratory Technicians here far exceeds national averages. The local economy is driven by high-tech startups and established pharmaceutical giants such as Genentech and Gilead Sciences.</w:t>
      </w:r>
      <w:r>
        <w:t xml:space="preserve"> </w:t>
      </w:r>
      <w:r>
        <w:t xml:space="preserve">In United States San Francisco the pace of work is accelerated by a culture that prioritizes rapid innovation and precision. Unlike rural or mid-western laboratories where processes may be more standardized and routine, laboratories in this region often deal with cutting-edge genomic sequencing, immunotherapy development, and complex diagnostic testing for diverse populations. The Laboratory Technician in this region must be adaptable to workflows that are constantly evolving due to the influx of new technologies and regulatory requirements specific to California’s strict environmental and safety laws.</w:t>
      </w:r>
    </w:p>
    <w:bookmarkEnd w:id="20"/>
    <w:bookmarkStart w:id="22" w:name="the-role-of-the-laboratory-technician"/>
    <w:p>
      <w:pPr>
        <w:pStyle w:val="Heading2"/>
      </w:pPr>
      <w:r>
        <w:t xml:space="preserve">The Role of the Laboratory Technician</w:t>
      </w:r>
    </w:p>
    <w:p>
      <w:pPr>
        <w:pStyle w:val="FirstParagraph"/>
      </w:pPr>
      <w:r>
        <w:t xml:space="preserve">.</w:t>
      </w:r>
      <w:r>
        <w:t xml:space="preserve"> </w:t>
      </w:r>
      <w:r>
        <w:t xml:space="preserve">A Laboratory Technician serves as the backbone of any diagnostic or research facility. Their primary responsibility is to conduct routine tests, examinations, and technical analyses that support physicians, scientists, and researchers in identifying diseases or validating biological theories. In United States San Francisco however these duties are elevated by the complexity of cases handled.</w:t>
      </w:r>
    </w:p>
    <w:bookmarkStart w:id="21" w:name="core-responsibilities"/>
    <w:p>
      <w:pPr>
        <w:pStyle w:val="Heading3"/>
      </w:pPr>
      <w:r>
        <w:t xml:space="preserve">Core Responsibilities</w:t>
      </w:r>
    </w:p>
    <w:p>
      <w:pPr>
        <w:pStyle w:val="FirstParagraph"/>
      </w:pPr>
      <w:r>
        <w:t xml:space="preserve">.</w:t>
      </w:r>
      <w:r>
        <w:t xml:space="preserve"> </w:t>
      </w:r>
      <w:r>
        <w:t xml:space="preserve">1.</w:t>
      </w:r>
      <w:r>
        <w:t xml:space="preserve"> </w:t>
      </w:r>
      <w:r>
        <w:rPr>
          <w:bCs/>
          <w:b/>
        </w:rPr>
        <w:t xml:space="preserve">Specimen Processing:</w:t>
      </w:r>
      <w:r>
        <w:t xml:space="preserve"> </w:t>
      </w:r>
      <w:r>
        <w:t xml:space="preserve">2.</w:t>
      </w:r>
      <w:r>
        <w:t xml:space="preserve"> </w:t>
      </w:r>
      <w:r>
        <w:rPr>
          <w:bCs/>
          <w:b/>
        </w:rPr>
        <w:t xml:space="preserve">Maintenance of Equipment:</w:t>
      </w:r>
      <w:r>
        <w:t xml:space="preserve"> </w:t>
      </w:r>
      <w:r>
        <w:t xml:space="preserve">3.</w:t>
      </w:r>
      <w:r>
        <w:t xml:space="preserve"> </w:t>
      </w:r>
      <w:r>
        <w:rPr>
          <w:bCs/>
          <w:b/>
        </w:rPr>
        <w:t xml:space="preserve">Data Entry and Analysis:</w:t>
      </w:r>
      <w:r>
        <w:t xml:space="preserve"> </w:t>
      </w:r>
      <w:r>
        <w:t xml:space="preserve">With the integration of Electronic Health Records (EHR) and Laboratory Information Management Systems (LIMS), Technicians must possess strong digital literacy. They are responsible for entering data accurately, flagging abnormal results for review by pathologists or senior scientists, and maintaining chain-of-custody documentation.</w:t>
      </w:r>
      <w:r>
        <w:br/>
      </w:r>
      <w:r>
        <w:t xml:space="preserve">4.</w:t>
      </w:r>
      <w:r>
        <w:t xml:space="preserve"> </w:t>
      </w:r>
      <w:r>
        <w:rPr>
          <w:bCs/>
          <w:b/>
        </w:rPr>
        <w:t xml:space="preserve">Safety Compliance:</w:t>
      </w:r>
    </w:p>
    <w:bookmarkEnd w:id="21"/>
    <w:bookmarkEnd w:id="22"/>
    <w:bookmarkStart w:id="23" w:name="X2586b1564539d83686c81906c84dfc2df3185a0"/>
    <w:p>
      <w:pPr>
        <w:pStyle w:val="Heading2"/>
      </w:pPr>
      <w:r>
        <w:t xml:space="preserve">Challenges Specific to United States San Francisco</w:t>
      </w:r>
    </w:p>
    <w:p>
      <w:pPr>
        <w:pStyle w:val="FirstParagraph"/>
      </w:pPr>
      <w:r>
        <w:t xml:space="preserve">.</w:t>
      </w:r>
      <w:r>
        <w:t xml:space="preserve"> </w:t>
      </w:r>
      <w:r>
        <w:t xml:space="preserve">The lifestyle cost of living in United States San Francisco presents significant challenges for Laboratory Technicians. Salaries, while higher than the national average, must compete with exorbitant housing costs. This economic pressure often leads to high turnover rates in entry-level positions unless institutions offer robust compensation packages or relocation assistance.</w:t>
      </w:r>
      <w:r>
        <w:br/>
      </w:r>
      <w:r>
        <w:t xml:space="preserve">Furthermore the diversity of the population in United States San Francisco means that Laboratory Technicians frequently encounter a wide variety of genetic markers and rare diseases associated with specific ethnic groups. This requires technicians to maintain up-to-date knowledge on global health trends and specialized testing protocols for non-common pathogens, adding an layer of continuous education to their daily routine.</w:t>
      </w:r>
      <w:r>
        <w:br/>
      </w:r>
      <w:r>
        <w:t xml:space="preserve">Another challenge is the competitive nature of the job market. With numerous universities in United States San Francisco producing graduates in biomedical sciences there is a surplus of entry-level candidates. This competition drives technicians to pursue additional certifications such as ASCP (American Society for Clinical Pathology) board certification much earlier in their careers than their counterparts elsewhere.</w:t>
      </w:r>
      <w:r>
        <w:br/>
      </w:r>
    </w:p>
    <w:bookmarkEnd w:id="23"/>
    <w:bookmarkStart w:id="24" w:name="technological-integration-and-automation"/>
    <w:p>
      <w:pPr>
        <w:pStyle w:val="Heading2"/>
      </w:pPr>
      <w:r>
        <w:t xml:space="preserve">Technological Integration and Automation</w:t>
      </w:r>
    </w:p>
    <w:p>
      <w:pPr>
        <w:pStyle w:val="FirstParagraph"/>
      </w:pPr>
      <w:r>
        <w:t xml:space="preserve">.</w:t>
      </w:r>
      <w:r>
        <w:t xml:space="preserve"> </w:t>
      </w:r>
      <w:r>
        <w:t xml:space="preserve">United States San Francisco is at the forefront of adopting AI-driven diagnostics and robotic automation in laboratory settings. Laboratory Technicians here are not just manual operators; they are becoming data analysts and system supervisors. For instance, in research labs located in Mission Bay, technicians work alongside robotics that process hundreds of samples simultaneously. The technician’s role has shifted from manual pipetting to monitoring algorithms quality control checks on robotic arms and interpreting preliminary data sets generated by AI.</w:t>
      </w:r>
      <w:r>
        <w:br/>
      </w:r>
      <w:r>
        <w:t xml:space="preserve">This technological shift requires a hybrid skill set combining traditional wet-lab skills with computational proficiency. Training programs in United States San Francisco have adapted to this reality, emphasizing bioinformatics basics alongside classical microbiology and chemistry.</w:t>
      </w:r>
      <w:r>
        <w:br/>
      </w:r>
    </w:p>
    <w:bookmarkEnd w:id="24"/>
    <w:bookmarkStart w:id="25" w:name="X700d5ae9f6d6103233e8b107028a0a8f7534522"/>
    <w:p>
      <w:pPr>
        <w:pStyle w:val="Heading2"/>
      </w:pPr>
      <w:r>
        <w:t xml:space="preserve">Career Trajectory and Professional Development</w:t>
      </w:r>
    </w:p>
    <w:p>
      <w:pPr>
        <w:pStyle w:val="FirstParagraph"/>
      </w:pPr>
      <w:r>
        <w:t xml:space="preserve">.</w:t>
      </w:r>
      <w:r>
        <w:t xml:space="preserve"> </w:t>
      </w:r>
      <w:r>
        <w:t xml:space="preserve">For a Laboratory Technician in United States San Francisco the career ladder is steep but rewarding. Entry-level positions typically require an Associate’s degree or a Bachelor’s degree in Medical Technology, Biology, or Chemistry. However many mid-level and senior roles prefer candidates with specialized training.</w:t>
      </w:r>
      <w:r>
        <w:br/>
      </w:r>
      <w:r>
        <w:t xml:space="preserve">Advancement paths include:</w:t>
      </w:r>
      <w:r>
        <w:br/>
      </w:r>
      <w:r>
        <w:t xml:space="preserve">-</w:t>
      </w:r>
      <w:r>
        <w:t xml:space="preserve"> </w:t>
      </w:r>
      <w:r>
        <w:rPr>
          <w:bCs/>
          <w:b/>
        </w:rPr>
        <w:t xml:space="preserve">Senior Laboratory Technician:</w:t>
      </w:r>
      <w:r>
        <w:t xml:space="preserve"> </w:t>
      </w:r>
      <w:r>
        <w:t xml:space="preserve">-</w:t>
      </w:r>
      <w:r>
        <w:t xml:space="preserve"> </w:t>
      </w:r>
      <w:r>
        <w:rPr>
          <w:bCs/>
          <w:b/>
        </w:rPr>
        <w:t xml:space="preserve">Laboratory Manager:</w:t>
      </w:r>
      <w:r>
        <w:rPr>
          <w:bCs/>
          <w:b/>
        </w:rPr>
        <w:t xml:space="preserve"> </w:t>
      </w:r>
      <w:r>
        <w:rPr>
          <w:bCs/>
          <w:b/>
        </w:rPr>
        <w:t xml:space="preserve">-</w:t>
      </w:r>
      <w:r>
        <w:rPr>
          <w:bCs/>
          <w:b/>
        </w:rPr>
        <w:t xml:space="preserve"> </w:t>
      </w:r>
      <w:r>
        <w:rPr>
          <w:bCs/>
          <w:b/>
          <w:bCs/>
          <w:b/>
        </w:rPr>
        <w:t xml:space="preserve">Specialist Roles: Moving into specialized areas such as cytogenetics molecular diagnostics or histopathology.</w:t>
      </w:r>
      <w:r>
        <w:br/>
      </w:r>
      <w:r>
        <w:rPr>
          <w:bCs/>
          <w:b/>
          <w:bCs/>
          <w:b/>
        </w:rPr>
        <w:t xml:space="preserve">Many technicians in United States San Francisco also use their experience as a stepping stone to graduate school for Medical School Doctoral programs (PhD) or Master’s degrees in Public Health. The proximity to top-tier academic institutions facilitates this academic progression through networking and research opportunities.</w:t>
      </w:r>
      <w:r>
        <w:br/>
      </w:r>
    </w:p>
    <w:bookmarkEnd w:id="25"/>
    <w:bookmarkStart w:id="26" w:name="conclusion"/>
    <w:p>
      <w:pPr>
        <w:pStyle w:val="Heading2"/>
      </w:pPr>
      <w:r>
        <w:t xml:space="preserve">Conclusion</w:t>
      </w:r>
    </w:p>
    <w:p>
      <w:pPr>
        <w:pStyle w:val="FirstParagraph"/>
      </w:pPr>
      <w:r>
        <w:t xml:space="preserve">.</w:t>
      </w:r>
      <w:r>
        <w:t xml:space="preserve"> </w:t>
      </w:r>
      <w:r>
        <w:t xml:space="preserve">The case of the Laboratory Technician in United States San Francisco illustrates a profession that is both deeply rooted in traditional scientific methodology and rapidly evolving due to technological innovation. The unique economic and cultural landscape of United States San Francisco demands resilience adaptability and continuous learning from these professionals. While challenges such as cost of living intense competition exist the opportunities for professional growth impact on groundbreaking science are unparalleled.</w:t>
      </w:r>
      <w:r>
        <w:br/>
      </w:r>
      <w:r>
        <w:t xml:space="preserve">Ultimately the Laboratory Technician is not just a support staff member but a critical component in the healthcare infrastructure that keeps United States San Francisco at the global forefront of medical discovery. Their ability to navigate complex regulatory environments utilize advanced technology and maintain strict quality control ensures that patients and research subjects receive accurate timely care. As biotechnology continues to advance, the role of the Laboratory Technician will only grow in significance requiring ongoing investment in education and workforce development within United States San Francisco.</w:t>
      </w:r>
      <w:r>
        <w:br/>
      </w:r>
    </w:p>
    <w:p>
      <w:pPr>
        <w:pStyle w:val="BodyText"/>
      </w:pPr>
      <w:r>
        <w:t xml:space="preserve">© 2023 Professional Case Studies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Laboratory Technician in United States San Francisco</dc:title>
  <dc:creator/>
  <dc:language>en</dc:language>
  <cp:keywords/>
  <dcterms:created xsi:type="dcterms:W3CDTF">2026-07-29T12:55:45Z</dcterms:created>
  <dcterms:modified xsi:type="dcterms:W3CDTF">2026-07-29T12:55:45Z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