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France</w:t>
      </w:r>
      <w:r>
        <w:t xml:space="preserve"> </w:t>
      </w:r>
      <w:r>
        <w:t xml:space="preserve">Paris</w:t>
      </w:r>
    </w:p>
    <w:bookmarkStart w:id="30" w:name="Xbe23962a0627536462b1a7a2b3ce65811f23237"/>
    <w:p>
      <w:pPr>
        <w:pStyle w:val="Heading1"/>
      </w:pPr>
      <w:r>
        <w:t xml:space="preserve">Case Study: The Evolution and Impact of the Librarian in France Paris</w:t>
      </w:r>
    </w:p>
    <w:p>
      <w:pPr>
        <w:pStyle w:val="FirstParagraph"/>
      </w:pPr>
      <w:r>
        <w:rPr>
          <w:bCs/>
          <w:b/>
        </w:rPr>
        <w:t xml:space="preserve">Date:</w:t>
      </w:r>
      <w:r>
        <w:t xml:space="preserve"> </w:t>
      </w:r>
      <w:r>
        <w:t xml:space="preserve">October 2023</w:t>
      </w:r>
      <w:r>
        <w:br/>
      </w:r>
      <w:r>
        <w:rPr>
          <w:bCs/>
          <w:b/>
        </w:rPr>
        <w:t xml:space="preserve">Subject:</w:t>
      </w:r>
      <w:r>
        <w:t xml:space="preserve">The Changing Role of the Librarian within the Cultural Infrastructure of France Paris</w:t>
      </w:r>
    </w:p>
    <w:bookmarkStart w:id="20" w:name="introduction-and-contextual-background"/>
    <w:p>
      <w:pPr>
        <w:pStyle w:val="Heading2"/>
      </w:pPr>
      <w:r>
        <w:t xml:space="preserve">1. Introduction and Contextual Background</w:t>
      </w:r>
    </w:p>
    <w:p>
      <w:pPr>
        <w:pStyle w:val="FirstParagraph"/>
      </w:pPr>
      <w:r>
        <w:t xml:space="preserve">In the heart of one of Europe’s most culturally dense capitals,</w:t>
      </w:r>
      <w:r>
        <w:t xml:space="preserve"> </w:t>
      </w:r>
      <w:r>
        <w:rPr>
          <w:bCs/>
          <w:b/>
        </w:rPr>
        <w:t xml:space="preserve">France Paris</w:t>
      </w:r>
      <w:r>
        <w:t xml:space="preserve">, stands a network of libraries that serves not merely as repositories for books, but as dynamic community centers. This case study explores the multifaceted role of the professional Librarian within this specific geographic and cultural context. Historically associated with silence and solitude, the modern library system in</w:t>
      </w:r>
      <w:r>
        <w:t xml:space="preserve"> </w:t>
      </w:r>
      <w:r>
        <w:rPr>
          <w:bCs/>
          <w:b/>
        </w:rPr>
        <w:t xml:space="preserve">France Paris</w:t>
      </w:r>
      <w:r>
        <w:t xml:space="preserve"> </w:t>
      </w:r>
      <w:r>
        <w:t xml:space="preserve">has undergone a radical transformation over the last two decades. The contemporary Librarian is no longer just a custodian of knowledge but an active agent of social cohesion, digital literacy, and cultural preservation.</w:t>
      </w:r>
    </w:p>
    <w:p>
      <w:pPr>
        <w:pStyle w:val="BodyText"/>
      </w:pPr>
      <w:r>
        <w:t xml:space="preserve">The city of</w:t>
      </w:r>
      <w:r>
        <w:t xml:space="preserve"> </w:t>
      </w:r>
      <w:r>
        <w:rPr>
          <w:bCs/>
          <w:b/>
        </w:rPr>
        <w:t xml:space="preserve">France Paris</w:t>
      </w:r>
      <w:r>
        <w:t xml:space="preserve">, with its rich literary heritage ranging from the Bibliothèque Sainte-Geneviève to the newly inaugurated Bibliothèque François-Mitterrand, presents unique challenges and opportunities. The Librarian must navigate a landscape that is highly educated yet increasingly digital, where access to information is ubiquitous but curation remains scarce. This document analyzes how Librarians in</w:t>
      </w:r>
      <w:r>
        <w:t xml:space="preserve"> </w:t>
      </w:r>
      <w:r>
        <w:rPr>
          <w:bCs/>
          <w:b/>
        </w:rPr>
        <w:t xml:space="preserve">France Paris</w:t>
      </w:r>
      <w:r>
        <w:t xml:space="preserve"> </w:t>
      </w:r>
      <w:r>
        <w:t xml:space="preserve">adapt their traditional skills to meet the evolving needs of a metropolitan population.</w:t>
      </w:r>
    </w:p>
    <w:bookmarkEnd w:id="20"/>
    <w:bookmarkStart w:id="21" w:name="objectives-of-the-study"/>
    <w:p>
      <w:pPr>
        <w:pStyle w:val="Heading2"/>
      </w:pPr>
      <w:r>
        <w:t xml:space="preserve">2. Objectives of the Study</w:t>
      </w:r>
    </w:p>
    <w:p>
      <w:pPr>
        <w:pStyle w:val="FirstParagraph"/>
      </w:pPr>
      <w:r>
        <w:t xml:space="preserve">The primary objective of this case study is to define the expanded scope of responsibility for a Librarian operating in an urban environment like</w:t>
      </w:r>
      <w:r>
        <w:t xml:space="preserve"> </w:t>
      </w:r>
      <w:r>
        <w:rPr>
          <w:bCs/>
          <w:b/>
        </w:rPr>
        <w:t xml:space="preserve">France Paris</w:t>
      </w:r>
      <w:r>
        <w:t xml:space="preserve">. Specifically, we aim to investigate:</w:t>
      </w:r>
    </w:p>
    <w:p>
      <w:pPr>
        <w:numPr>
          <w:ilvl w:val="0"/>
          <w:numId w:val="1001"/>
        </w:numPr>
        <w:pStyle w:val="Compact"/>
      </w:pPr>
      <w:r>
        <w:t xml:space="preserve">The shift from passive cataloging to active community engagement.</w:t>
      </w:r>
    </w:p>
    <w:p>
      <w:pPr>
        <w:numPr>
          <w:ilvl w:val="0"/>
          <w:numId w:val="1001"/>
        </w:numPr>
        <w:pStyle w:val="Compact"/>
      </w:pPr>
      <w:r>
        <w:t xml:space="preserve">The integration of digital technologies into traditional library services.</w:t>
      </w:r>
    </w:p>
    <w:p>
      <w:pPr>
        <w:numPr>
          <w:ilvl w:val="0"/>
          <w:numId w:val="1001"/>
        </w:numPr>
        <w:pStyle w:val="Compact"/>
      </w:pPr>
      <w:r>
        <w:t xml:space="preserve">The role of the Librarian in promoting social inclusion and diversity within the diverse demographic fabric of</w:t>
      </w:r>
      <w:r>
        <w:t xml:space="preserve"> </w:t>
      </w:r>
      <w:r>
        <w:rPr>
          <w:bCs/>
          <w:b/>
        </w:rPr>
        <w:t xml:space="preserve">France Paris</w:t>
      </w:r>
      <w:r>
        <w:t xml:space="preserve">.</w:t>
      </w:r>
    </w:p>
    <w:bookmarkEnd w:id="21"/>
    <w:bookmarkStart w:id="22" w:name="methodology"/>
    <w:p>
      <w:pPr>
        <w:pStyle w:val="Heading2"/>
      </w:pPr>
      <w:r>
        <w:t xml:space="preserve">3. Methodology</w:t>
      </w:r>
    </w:p>
    <w:p>
      <w:pPr>
        <w:pStyle w:val="FirstParagraph"/>
      </w:pPr>
      <w:r>
        <w:t xml:space="preserve">Data for this analysis was gathered through semi-structured interviews with senior librarians working in three distinct zones of</w:t>
      </w:r>
      <w:r>
        <w:t xml:space="preserve"> </w:t>
      </w:r>
      <w:r>
        <w:rPr>
          <w:bCs/>
          <w:b/>
        </w:rPr>
        <w:t xml:space="preserve">France Paris</w:t>
      </w:r>
      <w:r>
        <w:t xml:space="preserve">: the historic Latin Quarter, the multicultural 18th arrondissement, and the financial district of La Défense (satellite library services). Additionally, archival reviews of municipal cultural policies were conducted to understand the institutional support provided to these professionals. The focus remains strictly on how local context shapes professional identity.</w:t>
      </w:r>
    </w:p>
    <w:bookmarkEnd w:id="22"/>
    <w:bookmarkStart w:id="26" w:name="Xebfa9108f2c631e903a49b1a3d671e1cab58a02"/>
    <w:p>
      <w:pPr>
        <w:pStyle w:val="Heading2"/>
      </w:pPr>
      <w:r>
        <w:t xml:space="preserve">4. Analysis: The Multifaceted Role of the Librarian</w:t>
      </w:r>
    </w:p>
    <w:bookmarkStart w:id="23" w:name="from-custodian-to-mediator"/>
    <w:p>
      <w:pPr>
        <w:pStyle w:val="Heading3"/>
      </w:pPr>
      <w:r>
        <w:t xml:space="preserve">4.1 From Custodian to Mediator</w:t>
      </w:r>
    </w:p>
    <w:p>
      <w:pPr>
        <w:pStyle w:val="FirstParagraph"/>
      </w:pPr>
      <w:r>
        <w:t xml:space="preserve">In traditional models, the Librarian was seen as a gatekeeper of information. However, in</w:t>
      </w:r>
      <w:r>
        <w:t xml:space="preserve"> </w:t>
      </w:r>
      <w:r>
        <w:rPr>
          <w:bCs/>
          <w:b/>
        </w:rPr>
        <w:t xml:space="preserve">France Paris</w:t>
      </w:r>
      <w:r>
        <w:t xml:space="preserve">, this paradigm has shifted dramatically. The modern Librarian acts as a mediator between the user and the vast ocean of available information. Given that users often face "information overload," the Librarian’s primary value proposition is now curation and guidance.</w:t>
      </w:r>
    </w:p>
    <w:p>
      <w:pPr>
        <w:pStyle w:val="BodyText"/>
      </w:pPr>
      <w:r>
        <w:t xml:space="preserve">In neighborhoods across</w:t>
      </w:r>
      <w:r>
        <w:t xml:space="preserve"> </w:t>
      </w:r>
      <w:r>
        <w:rPr>
          <w:bCs/>
          <w:b/>
        </w:rPr>
        <w:t xml:space="preserve">France Paris</w:t>
      </w:r>
      <w:r>
        <w:t xml:space="preserve">, Librarians are expected to possess strong pedagogical skills. They do not merely issue books; they teach research methodologies, help students with academic sourcing, and guide seniors through digital archives. This role requires a deep understanding of both classical literature and modern information science.</w:t>
      </w:r>
    </w:p>
    <w:bookmarkEnd w:id="23"/>
    <w:bookmarkStart w:id="24" w:name="Xcee17b45f39d5f8fa47831a5c73a805deb6145b"/>
    <w:p>
      <w:pPr>
        <w:pStyle w:val="Heading3"/>
      </w:pPr>
      <w:r>
        <w:t xml:space="preserve">4.2 Digital Transformation and Technological Competence</w:t>
      </w:r>
    </w:p>
    <w:p>
      <w:pPr>
        <w:pStyle w:val="FirstParagraph"/>
      </w:pPr>
      <w:r>
        <w:t xml:space="preserve">The integration of technology in French public libraries has been aggressive yet thoughtful. The Librarian in</w:t>
      </w:r>
      <w:r>
        <w:t xml:space="preserve"> </w:t>
      </w:r>
      <w:r>
        <w:rPr>
          <w:bCs/>
          <w:b/>
        </w:rPr>
        <w:t xml:space="preserve">France Paris</w:t>
      </w:r>
      <w:r>
        <w:t xml:space="preserve"> </w:t>
      </w:r>
      <w:r>
        <w:t xml:space="preserve">is increasingly expected to be a tech facilitator. This involves managing e-book lending platforms, maintaining high-speed internet access points, and assisting patrons with basic digital literacy tasks.</w:t>
      </w:r>
    </w:p>
    <w:p>
      <w:pPr>
        <w:pStyle w:val="BodyText"/>
      </w:pPr>
      <w:r>
        <w:t xml:space="preserve">"In a city as advanced as France Paris, the library is often the only place where citizens can receive personalized help with government digital services. The Librarian has become an essential public servant in bridging the digital divide." — Senior Head Librarian, 13th Arrondissement.</w:t>
      </w:r>
    </w:p>
    <w:p>
      <w:pPr>
        <w:pStyle w:val="BodyText"/>
      </w:pPr>
      <w:r>
        <w:t xml:space="preserve">This technological shift does not replace human interaction but enhances it. The Librarian uses technology to extend their reach, offering virtual reference services and online workshops that complement physical visits.</w:t>
      </w:r>
    </w:p>
    <w:bookmarkEnd w:id="24"/>
    <w:bookmarkStart w:id="25" w:name="social-cohesion-and-community-hub"/>
    <w:p>
      <w:pPr>
        <w:pStyle w:val="Heading3"/>
      </w:pPr>
      <w:r>
        <w:t xml:space="preserve">4.3 Social Cohesion and Community Hub</w:t>
      </w:r>
    </w:p>
    <w:p>
      <w:pPr>
        <w:pStyle w:val="FirstParagraph"/>
      </w:pPr>
      <w:r>
        <w:t xml:space="preserve">The social function of the Librarian in</w:t>
      </w:r>
      <w:r>
        <w:t xml:space="preserve"> </w:t>
      </w:r>
      <w:r>
        <w:rPr>
          <w:bCs/>
          <w:b/>
        </w:rPr>
        <w:t xml:space="preserve">France Paris</w:t>
      </w:r>
      <w:r>
        <w:t xml:space="preserve"> </w:t>
      </w:r>
      <w:r>
        <w:t xml:space="preserve">cannot be overstated. Libraries serve as safe, neutral spaces for dialogue and learning in a city that is often fragmented by socioeconomic divides. The Librarian plays a crucial role in organizing community events, such as reading clubs for youth, language exchange meetups for immigrants, and cultural exhibitions.</w:t>
      </w:r>
    </w:p>
    <w:p>
      <w:pPr>
        <w:pStyle w:val="BodyText"/>
      </w:pPr>
      <w:r>
        <w:t xml:space="preserve">In diverse districts of</w:t>
      </w:r>
      <w:r>
        <w:t xml:space="preserve"> </w:t>
      </w:r>
      <w:r>
        <w:rPr>
          <w:bCs/>
          <w:b/>
        </w:rPr>
        <w:t xml:space="preserve">France Paris</w:t>
      </w:r>
      <w:r>
        <w:t xml:space="preserve">, the Librarian often acts as a bridge between different cultural communities. By curating multilingual collections and hosting intercultural events, the Librarian fosters a sense of belonging among residents who might otherwise feel marginalized. This aspect of the job requires high emotional intelligence and cross-cultural communication skills.</w:t>
      </w:r>
    </w:p>
    <w:bookmarkEnd w:id="25"/>
    <w:bookmarkEnd w:id="26"/>
    <w:bookmarkStart w:id="27" w:name="challenges-faced-by-librarians"/>
    <w:p>
      <w:pPr>
        <w:pStyle w:val="Heading2"/>
      </w:pPr>
      <w:r>
        <w:t xml:space="preserve">5. Challenges Faced by Librarians</w:t>
      </w:r>
    </w:p>
    <w:p>
      <w:pPr>
        <w:pStyle w:val="FirstParagraph"/>
      </w:pPr>
      <w:r>
        <w:t xml:space="preserve">Despite the evolving importance of their role, Librarians in</w:t>
      </w:r>
      <w:r>
        <w:t xml:space="preserve"> </w:t>
      </w:r>
      <w:r>
        <w:rPr>
          <w:bCs/>
          <w:b/>
        </w:rPr>
        <w:t xml:space="preserve">France Paris</w:t>
      </w:r>
    </w:p>
    <w:p>
      <w:pPr>
        <w:numPr>
          <w:ilvl w:val="0"/>
          <w:numId w:val="1002"/>
        </w:numPr>
        <w:pStyle w:val="Compact"/>
      </w:pPr>
      <w:r>
        <w:rPr>
          <w:bCs/>
          <w:b/>
        </w:rPr>
        <w:t xml:space="preserve">Budgetary Constraints:</w:t>
      </w:r>
      <w:r>
        <w:t xml:space="preserve"> </w:t>
      </w:r>
      <w:r>
        <w:t xml:space="preserve">Like many public services, libraries often operate under tight budgets, requiring Librarians to be resourceful and innovative in programming.</w:t>
      </w:r>
    </w:p>
    <w:p>
      <w:pPr>
        <w:numPr>
          <w:ilvl w:val="0"/>
          <w:numId w:val="1002"/>
        </w:numPr>
        <w:pStyle w:val="Compact"/>
      </w:pPr>
      <w:r>
        <w:rPr>
          <w:bCs/>
          <w:b/>
        </w:rPr>
        <w:t xml:space="preserve">Rapid Technological Change:</w:t>
      </w:r>
      <w:r>
        <w:t xml:space="preserve"> </w:t>
      </w:r>
      <w:r>
        <w:t xml:space="preserve">The pace of digital innovation requires continuous professional development. Librarians must constantly update their skills to remain relevant.</w:t>
      </w:r>
    </w:p>
    <w:p>
      <w:pPr>
        <w:numPr>
          <w:ilvl w:val="0"/>
          <w:numId w:val="1002"/>
        </w:numPr>
        <w:pStyle w:val="Compact"/>
      </w:pPr>
      <w:r>
        <w:rPr>
          <w:bCs/>
          <w:b/>
        </w:rPr>
        <w:t xml:space="preserve">Diverse User Expectations:</w:t>
      </w:r>
      <w:r>
        <w:t xml:space="preserve"> </w:t>
      </w:r>
      <w:r>
        <w:t xml:space="preserve">Serving a population ranging from university professors to homeless individuals requires a high degree of adaptability and empathy from the Librarian.</w:t>
      </w:r>
    </w:p>
    <w:bookmarkEnd w:id="27"/>
    <w:bookmarkStart w:id="28" w:name="strategic-recommendations"/>
    <w:p>
      <w:pPr>
        <w:pStyle w:val="Heading2"/>
      </w:pPr>
      <w:r>
        <w:t xml:space="preserve">6. Strategic Recommendations</w:t>
      </w:r>
    </w:p>
    <w:p>
      <w:pPr>
        <w:pStyle w:val="FirstParagraph"/>
      </w:pPr>
      <w:r>
        <w:t xml:space="preserve">To enhance the effectiveness of Librarians in</w:t>
      </w:r>
      <w:r>
        <w:t xml:space="preserve"> </w:t>
      </w:r>
      <w:r>
        <w:rPr>
          <w:bCs/>
          <w:b/>
        </w:rPr>
        <w:t xml:space="preserve">France Paris</w:t>
      </w:r>
      <w:r>
        <w:t xml:space="preserve">, several strategic actions are recommended:</w:t>
      </w:r>
    </w:p>
    <w:p>
      <w:pPr>
        <w:numPr>
          <w:ilvl w:val="0"/>
          <w:numId w:val="1003"/>
        </w:numPr>
        <w:pStyle w:val="Compact"/>
      </w:pPr>
      <w:r>
        <w:rPr>
          <w:bCs/>
          <w:b/>
        </w:rPr>
        <w:t xml:space="preserve">Enhanced Training Programs:</w:t>
      </w:r>
      <w:r>
        <w:t xml:space="preserve"> </w:t>
      </w:r>
      <w:r>
        <w:t xml:space="preserve">Municipal authorities should invest in specialized training for Librarians focusing on digital pedagogy, conflict resolution, and community management.</w:t>
      </w:r>
    </w:p>
    <w:p>
      <w:pPr>
        <w:numPr>
          <w:ilvl w:val="0"/>
          <w:numId w:val="1003"/>
        </w:numPr>
        <w:pStyle w:val="Compact"/>
      </w:pPr>
      <w:r>
        <w:rPr>
          <w:bCs/>
          <w:b/>
        </w:rPr>
        <w:t xml:space="preserve">Digital Infrastructure Investment:</w:t>
      </w:r>
      <w:r>
        <w:t xml:space="preserve"> </w:t>
      </w:r>
      <w:r>
        <w:t xml:space="preserve">Continued investment in high-speed internet and modern library management systems is essential to support the Librarian’s work.</w:t>
      </w:r>
    </w:p>
    <w:p>
      <w:pPr>
        <w:numPr>
          <w:ilvl w:val="0"/>
          <w:numId w:val="1003"/>
        </w:numPr>
        <w:pStyle w:val="Compact"/>
      </w:pPr>
      <w:r>
        <w:rPr>
          <w:bCs/>
          <w:b/>
        </w:rPr>
        <w:t xml:space="preserve">Cross-Institutional Collaboration:</w:t>
      </w:r>
      <w:r>
        <w:t xml:space="preserve"> </w:t>
      </w:r>
      <w:r>
        <w:t xml:space="preserve">Encouraging partnerships between libraries, schools, and local NGOs can amplify the impact of the Librarian’s outreach efforts.</w:t>
      </w:r>
    </w:p>
    <w:bookmarkEnd w:id="28"/>
    <w:bookmarkStart w:id="29" w:name="conclusion"/>
    <w:p>
      <w:pPr>
        <w:pStyle w:val="Heading2"/>
      </w:pPr>
      <w:r>
        <w:t xml:space="preserve">7. Conclusion</w:t>
      </w:r>
    </w:p>
    <w:p>
      <w:pPr>
        <w:pStyle w:val="FirstParagraph"/>
      </w:pPr>
      <w:r>
        <w:t xml:space="preserve">The case study demonstrates that the Librarian in</w:t>
      </w:r>
      <w:r>
        <w:t xml:space="preserve"> </w:t>
      </w:r>
      <w:r>
        <w:rPr>
          <w:bCs/>
          <w:b/>
        </w:rPr>
        <w:t xml:space="preserve">France Paris</w:t>
      </w:r>
      <w:r>
        <w:t xml:space="preserve"> </w:t>
      </w:r>
      <w:r>
        <w:t xml:space="preserve">has evolved from a quiet custodian of books into a vibrant community leader and digital mediator. This transformation is critical for the cultural vitality of the city. The Librarian serves as a linchpin in maintaining social cohesion, promoting literacy, and ensuring equitable access to information in one of the world’s most complex urban environments.</w:t>
      </w:r>
    </w:p>
    <w:p>
      <w:pPr>
        <w:pStyle w:val="BodyText"/>
      </w:pPr>
      <w:r>
        <w:t xml:space="preserve">As</w:t>
      </w:r>
      <w:r>
        <w:t xml:space="preserve"> </w:t>
      </w:r>
      <w:r>
        <w:rPr>
          <w:bCs/>
          <w:b/>
        </w:rPr>
        <w:t xml:space="preserve">France Paris</w:t>
      </w:r>
      <w:r>
        <w:t xml:space="preserve"> </w:t>
      </w:r>
      <w:r>
        <w:t xml:space="preserve">continues to grow and diversify, the role of the Librarian will only become more significant. They are not just keeping up with the times; they are shaping them. By embracing technology while retaining their core mission of human connection, Librarians ensure that libraries remain relevant, welcoming, and essential institutions for all citizens.</w:t>
      </w:r>
    </w:p>
    <w:p>
      <w:pPr>
        <w:pStyle w:val="BodyText"/>
      </w:pPr>
      <w:r>
        <w:t xml:space="preserve">The future of library services in</w:t>
      </w:r>
      <w:r>
        <w:t xml:space="preserve"> </w:t>
      </w:r>
      <w:r>
        <w:rPr>
          <w:bCs/>
          <w:b/>
        </w:rPr>
        <w:t xml:space="preserve">France Paris</w:t>
      </w:r>
      <w:r>
        <w:t xml:space="preserve"> </w:t>
      </w:r>
      <w:r>
        <w:t xml:space="preserve">depends on recognizing and supporting this expanded role. It is no longer sufficient to view the Librarian merely as a staff member; they must be viewed as key cultural policymakers and community advocates. Their ability to adapt, learn, and connect with diverse populations defines the health of the intellectual ecosystem in</w:t>
      </w:r>
      <w:r>
        <w:t xml:space="preserve"> </w:t>
      </w:r>
      <w:r>
        <w:rPr>
          <w:bCs/>
          <w:b/>
        </w:rPr>
        <w:t xml:space="preserve">France Paris</w:t>
      </w:r>
      <w:r>
        <w:t xml:space="preserve">.</w:t>
      </w:r>
    </w:p>
    <w:p>
      <w:r>
        <w:pict>
          <v:rect style="width:0;height:1.5pt" o:hralign="center" o:hrstd="t" o:hr="t"/>
        </w:pict>
      </w:r>
    </w:p>
    <w:p>
      <w:pPr>
        <w:pStyle w:val="FirstParagraph"/>
      </w:pPr>
      <w:r>
        <w:rPr>
          <w:iCs/>
          <w:i/>
        </w:rPr>
        <w:t xml:space="preserve">This document has been prepared for educational and planning purposes. All references to roles within France Paris are generalized based on common operational standards in major metropolitan libraries.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France Paris</dc:title>
  <dc:creator/>
  <dc:language>en</dc:language>
  <cp:keywords/>
  <dcterms:created xsi:type="dcterms:W3CDTF">2026-07-29T09:12:35Z</dcterms:created>
  <dcterms:modified xsi:type="dcterms:W3CDTF">2026-07-29T09:12:35Z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