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Case</w:t>
      </w:r>
      <w:r>
        <w:t xml:space="preserve"> </w:t>
      </w:r>
      <w:r>
        <w:t xml:space="preserve">Study</w:t>
      </w:r>
    </w:p>
    <w:bookmarkStart w:id="31" w:name="Xf79df8425d83cd133d08c9398d9a880f79ff4e2"/>
    <w:p>
      <w:pPr>
        <w:pStyle w:val="Heading1"/>
      </w:pPr>
      <w:r>
        <w:t xml:space="preserve">The Evolution and Impact of the Librarian in Peru Lima: A Case Study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Information Science and Cultural Development in Urban Centers</w:t>
      </w:r>
      <w:r>
        <w:br/>
      </w:r>
      <w:r>
        <w:rPr>
          <w:bCs/>
          <w:b/>
        </w:rPr>
        <w:t xml:space="preserve">Status:</w:t>
      </w:r>
      <w:r>
        <w:t xml:space="preserve"> </w:t>
      </w:r>
      <w:r>
        <w:t xml:space="preserve">Published</w:t>
      </w:r>
    </w:p>
    <w:bookmarkStart w:id="20" w:name="Xa62a7adaf6b538d451f6aa5a1072dd343b81732"/>
    <w:p>
      <w:pPr>
        <w:pStyle w:val="Heading2"/>
      </w:pPr>
      <w:r>
        <w:t xml:space="preserve">Absolute Introduction to the Librarian’s Role</w:t>
      </w:r>
    </w:p>
    <w:p>
      <w:pPr>
        <w:pStyle w:val="FirstParagraph"/>
      </w:pPr>
      <w:r>
        <w:t xml:space="preserve">In the rapidly urbanizing landscape of modern South America, few professions are as foundational yet often underappreciated as that of the librarian. This Case Study focuses specifically on the dynamic and transformative role of the Librarian within Peru Lima, a metropolis characterized by its stark contrasts between historical heritage and modern digital acceleration. The Librarian in this context is not merely a custodian of books but serves as a critical bridge between traditional knowledge systems and emerging information technologies.</w:t>
      </w:r>
    </w:p>
    <w:p>
      <w:pPr>
        <w:pStyle w:val="BodyText"/>
      </w:pPr>
      <w:r>
        <w:t xml:space="preserve">Peru Lima, often referred to simply as Lima or the "City of Kings," holds the largest concentration of academic, public, and special libraries in the country. However, the challenges faced by institutions here are unique. From serving marginalized populations in districts like Villa El Salvador to supporting research-intensive universities in Miraflores and San Isidro, the Librarian must adapt their skill set constantly. This document explores how the identity of the Librarian has evolved from a passive gatekeeper of texts to an active facilitator of digital literacy, cultural preservation, and community empowerment within Peru Lima.</w:t>
      </w:r>
    </w:p>
    <w:bookmarkEnd w:id="20"/>
    <w:bookmarkStart w:id="21" w:name="X1c375cc530bfb34ef63e7abfe0ba0a0f1fb7bc0"/>
    <w:p>
      <w:pPr>
        <w:pStyle w:val="Heading2"/>
      </w:pPr>
      <w:r>
        <w:t xml:space="preserve">Historical Context: The Foundation in Peru Lima</w:t>
      </w:r>
    </w:p>
    <w:p>
      <w:pPr>
        <w:pStyle w:val="FirstParagraph"/>
      </w:pPr>
      <w:r>
        <w:t xml:space="preserve">To understand the current state, one must look back. For centuries, libraries in Peru were elite institutions, accessible only to the wealthy and the clergy. The National Library of Peru in Lima stands as a testament to this history, having survived wars and neglect to become a symbol of national identity. However, for most citizens of Lima until the late 20th century, access to such resources was limited.</w:t>
      </w:r>
    </w:p>
    <w:p>
      <w:pPr>
        <w:pStyle w:val="BodyText"/>
      </w:pPr>
      <w:r>
        <w:t xml:space="preserve">The shift began in earnest with democratization efforts and urban expansion. As Lima grew into one of the world’s largest megacities, often outpacing its infrastructure development, public libraries became essential community hubs. In neighborhoods lacking parks or recreational centers, the local library emerged as a safe space for youth and a resource center for adults seeking employment skills or higher education guidance. The Librarian here became a social worker as much as an information specialist.</w:t>
      </w:r>
    </w:p>
    <w:bookmarkEnd w:id="21"/>
    <w:bookmarkStart w:id="24" w:name="Xd65d26715ba95c1ec9e4bfcfa7f5f086713c8ab"/>
    <w:p>
      <w:pPr>
        <w:pStyle w:val="Heading2"/>
      </w:pPr>
      <w:r>
        <w:t xml:space="preserve">The Digital Divide and the Modern Librarian</w:t>
      </w:r>
    </w:p>
    <w:p>
      <w:pPr>
        <w:pStyle w:val="FirstParagraph"/>
      </w:pPr>
      <w:r>
        <w:t xml:space="preserve">A central theme of this Case Study is the intersection of technology access and social equity in Peru Lima. While internet penetration has increased significantly, a vast digital divide remains between the affluent districts and the sprawling informal settlements on the outskirts of Lima. Here, the role of Librarian takes on a critical humanitarian dimension.</w:t>
      </w:r>
    </w:p>
    <w:bookmarkStart w:id="22" w:name="facilitating-digital-literacy"/>
    <w:p>
      <w:pPr>
        <w:pStyle w:val="Heading3"/>
      </w:pPr>
      <w:r>
        <w:t xml:space="preserve">1. Facilitating Digital Literacy</w:t>
      </w:r>
    </w:p>
    <w:p>
      <w:pPr>
        <w:pStyle w:val="FirstParagraph"/>
      </w:pPr>
      <w:r>
        <w:t xml:space="preserve">In many public libraries across Peru Lima, such as those in the Municipal Districts of Callao and Ate, Librarians are trained to teach basic digital literacy. This includes how to use email, navigate government portals for accessing social services (SIS or SUNAFIL), and perform online job searches. The Librarian acts as a mentor, guiding users through the often-confusing digital landscape.</w:t>
      </w:r>
    </w:p>
    <w:bookmarkEnd w:id="22"/>
    <w:bookmarkStart w:id="23" w:name="bridging-educational-gaps"/>
    <w:p>
      <w:pPr>
        <w:pStyle w:val="Heading3"/>
      </w:pPr>
      <w:r>
        <w:t xml:space="preserve">2. Bridging Educational Gaps</w:t>
      </w:r>
    </w:p>
    <w:p>
      <w:pPr>
        <w:pStyle w:val="FirstParagraph"/>
      </w:pPr>
      <w:r>
        <w:t xml:space="preserve">The Peruvian education system faces challenges regarding resource distribution in rural and peri-urban areas. Librarians in Peru Lima collaborate with schools to provide supplementary materials for students who do not have access to reliable internet at home. They curate digital repositories of educational content, ensuring that children from low-income families can catch up on their studies.</w:t>
      </w:r>
    </w:p>
    <w:p>
      <w:pPr>
        <w:pStyle w:val="BodyText"/>
      </w:pPr>
      <w:r>
        <w:rPr>
          <w:bCs/>
          <w:b/>
        </w:rPr>
        <w:t xml:space="preserve">Case Example:</w:t>
      </w:r>
      <w:r>
        <w:t xml:space="preserve"> </w:t>
      </w:r>
      <w:r>
        <w:t xml:space="preserve">The "Biblioteca Comunitaria" initiative in Villa El Salvador demonstrates how a Librarian organized weekend coding workshops for teenagers using donated computers. This effort not only improved technical skills but also fostered a sense of community ownership over local resources.</w:t>
      </w:r>
    </w:p>
    <w:bookmarkEnd w:id="23"/>
    <w:bookmarkEnd w:id="24"/>
    <w:bookmarkStart w:id="27" w:name="Xfbee58b9afef7a0f2a64001ffa062bf8a5d185d"/>
    <w:p>
      <w:pPr>
        <w:pStyle w:val="Heading2"/>
      </w:pPr>
      <w:r>
        <w:t xml:space="preserve">Cultural Preservation and Indigenous Knowledge</w:t>
      </w:r>
    </w:p>
    <w:p>
      <w:pPr>
        <w:pStyle w:val="FirstParagraph"/>
      </w:pPr>
      <w:r>
        <w:t xml:space="preserve">Lima is the gateway to Peru’s rich indigenous heritage, yet much of this knowledge remains oral or scattered across disparate archives. The modern Librarian in Peru Lima is increasingly tasked with preserving and digitizing these cultural assets.</w:t>
      </w:r>
    </w:p>
    <w:bookmarkStart w:id="25" w:name="archiving-oral-histories"/>
    <w:p>
      <w:pPr>
        <w:pStyle w:val="Heading3"/>
      </w:pPr>
      <w:r>
        <w:t xml:space="preserve">1. Archiving Oral Histories</w:t>
      </w:r>
    </w:p>
    <w:p>
      <w:pPr>
        <w:pStyle w:val="FirstParagraph"/>
      </w:pPr>
      <w:r>
        <w:t xml:space="preserve">In districts with significant Andean migration populations, Librarians are beginning to collect oral histories from elderly residents who migrated from the highlands. These recordings serve as valuable anthropological resources, preserving dialects, traditions, and narratives that might otherwise be lost to assimilation and urbanization.</w:t>
      </w:r>
    </w:p>
    <w:bookmarkEnd w:id="25"/>
    <w:bookmarkStart w:id="26" w:name="promoting-local-authors"/>
    <w:p>
      <w:pPr>
        <w:pStyle w:val="Heading3"/>
      </w:pPr>
      <w:r>
        <w:t xml:space="preserve">2. Promoting Local Authors</w:t>
      </w:r>
    </w:p>
    <w:p>
      <w:pPr>
        <w:pStyle w:val="FirstParagraph"/>
      </w:pPr>
      <w:r>
        <w:t xml:space="preserve">The Peruvian literary scene is vibrant but often overshadowed by international bestsellers. Librarians actively curate sections dedicated to Peruvian authors, poets, and historians. By highlighting local literature, they reinforce cultural identity and encourage readership among younger generations in Peru Lima who may feel disconnected from their roots.</w:t>
      </w:r>
    </w:p>
    <w:bookmarkEnd w:id="26"/>
    <w:bookmarkEnd w:id="27"/>
    <w:bookmarkStart w:id="28" w:name="X92bc7a82b10b8cad933414520c451f730a56e12"/>
    <w:p>
      <w:pPr>
        <w:pStyle w:val="Heading2"/>
      </w:pPr>
      <w:r>
        <w:t xml:space="preserve">Challenges Facing the Librarian Profession in Peru Lima</w:t>
      </w:r>
    </w:p>
    <w:p>
      <w:pPr>
        <w:pStyle w:val="FirstParagraph"/>
      </w:pPr>
      <w:r>
        <w:t xml:space="preserve">Despite progress, the profession faces significant hurdles. Funding for public libraries in Peru is often insufficient, relying heavily on municipal budgets which fluctuate with political changes. Consequently, many Librarians are overworked and under-resourced.</w:t>
      </w:r>
    </w:p>
    <w:p>
      <w:pPr>
        <w:numPr>
          <w:ilvl w:val="0"/>
          <w:numId w:val="1001"/>
        </w:numPr>
        <w:pStyle w:val="Compact"/>
      </w:pPr>
      <w:r>
        <w:rPr>
          <w:bCs/>
          <w:b/>
        </w:rPr>
        <w:t xml:space="preserve">Budget Constraints:</w:t>
      </w:r>
      <w:r>
        <w:t xml:space="preserve"> </w:t>
      </w:r>
      <w:r>
        <w:t xml:space="preserve">Limited funds restrict the purchase of new books and access to expensive academic databases.</w:t>
      </w:r>
    </w:p>
    <w:p>
      <w:pPr>
        <w:numPr>
          <w:ilvl w:val="0"/>
          <w:numId w:val="1001"/>
        </w:numPr>
        <w:pStyle w:val="Compact"/>
      </w:pPr>
      <w:r>
        <w:rPr>
          <w:bCs/>
          <w:b/>
        </w:rPr>
        <w:t xml:space="preserve">Theft and Security:</w:t>
      </w:r>
      <w:r>
        <w:t xml:space="preserve"> </w:t>
      </w:r>
      <w:r>
        <w:t xml:space="preserve">In some high-traffic public libraries, security concerns divert Librarians’ attention from service provision to crowd control.</w:t>
      </w:r>
    </w:p>
    <w:p>
      <w:pPr>
        <w:numPr>
          <w:ilvl w:val="0"/>
          <w:numId w:val="1001"/>
        </w:numPr>
        <w:pStyle w:val="Compact"/>
      </w:pPr>
      <w:r>
        <w:rPr>
          <w:bCs/>
          <w:b/>
        </w:rPr>
        <w:t xml:space="preserve">Professional Recognition:</w:t>
      </w:r>
      <w:r>
        <w:t xml:space="preserve"> </w:t>
      </w:r>
      <w:r>
        <w:t xml:space="preserve">The title of "Librarian" is sometimes misunderstood by the general public in Peru Lima, who may view the role as merely administrative rather than specialized professional work.</w:t>
      </w:r>
    </w:p>
    <w:bookmarkEnd w:id="28"/>
    <w:bookmarkStart w:id="29" w:name="X0c49c7cdb6f08244a0929eb4b74cd5447295791"/>
    <w:p>
      <w:pPr>
        <w:pStyle w:val="Heading2"/>
      </w:pPr>
      <w:r>
        <w:t xml:space="preserve">The Future Outlook: Strategic Recommendations</w:t>
      </w:r>
    </w:p>
    <w:p>
      <w:pPr>
        <w:pStyle w:val="FirstParagraph"/>
      </w:pPr>
      <w:r>
        <w:t xml:space="preserve">To fully realize the potential of libraries in Peru Lima, several strategic steps are necessary. First, there must be increased investment in digital infrastructure to ensure that all public libraries have high-speed internet and modern hardware. Second, continuous professional development for Librarians is crucial. Training programs should focus on data management, community outreach strategies, and mental health first aid to support the diverse needs of Lima’s population.</w:t>
      </w:r>
    </w:p>
    <w:p>
      <w:pPr>
        <w:pStyle w:val="BodyText"/>
      </w:pPr>
      <w:r>
        <w:t xml:space="preserve">Furthermore, collaboration between different sectors—government, academia, and private technology firms—is essential. Libraries can serve as neutral grounds for these partnerships. For instance, tech companies could donate devices or offer software licenses in exchange for community engagement opportunities facilitated by Librarians.</w:t>
      </w:r>
    </w:p>
    <w:bookmarkEnd w:id="29"/>
    <w:bookmarkStart w:id="30" w:name="conclusion"/>
    <w:p>
      <w:pPr>
        <w:pStyle w:val="Heading2"/>
      </w:pPr>
      <w:r>
        <w:t xml:space="preserve">Conclusion</w:t>
      </w:r>
    </w:p>
    <w:p>
      <w:pPr>
        <w:pStyle w:val="FirstParagraph"/>
      </w:pPr>
      <w:r>
        <w:t xml:space="preserve">The Case Study of the Librarian in Peru Lima reveals a profession in transition. No longer confined to the quiet stacks of a silent hall, the Librarian is now an active agent of social change, digital inclusion, and cultural preservation. In a city as complex and vibrant as Peru Lima, where inequality and opportunity coexist side by side, the Librarian provides an essential service that empowers individuals to navigate their world.</w:t>
      </w:r>
    </w:p>
    <w:p>
      <w:pPr>
        <w:pStyle w:val="BodyText"/>
      </w:pPr>
      <w:r>
        <w:t xml:space="preserve">The impact of these professionals extends beyond information retrieval; they foster critical thinking, preserve national heritage, and create inclusive spaces for learning. As Peru Lima continues to grow, the role of the Librarian will only become more pivotal in building a knowledgeable, equitable, and connected society. The future of libraries in this region depends on recognizing and supporting this multifaceted role.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Librarian in Peru Lima: A Case Study</dc:title>
  <dc:creator/>
  <dc:language>en</dc:language>
  <cp:keywords/>
  <dcterms:created xsi:type="dcterms:W3CDTF">2026-07-29T06:32:50Z</dcterms:created>
  <dcterms:modified xsi:type="dcterms:W3CDTF">2026-07-29T06:32:50Z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