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6" w:name="Xce95854e4064c00537f8a4463a40980b7f0434c"/>
    <w:p>
      <w:pPr>
        <w:pStyle w:val="Heading1"/>
      </w:pPr>
      <w:r>
        <w:t xml:space="preserve">Catalysts of Change: The Evolving Role of the Librarian in Uganda Kampala</w:t>
      </w:r>
    </w:p>
    <w:p>
      <w:pPr>
        <w:pStyle w:val="FirstParagraph"/>
      </w:pPr>
      <w:r>
        <w:t xml:space="preserve">In the rapidly urbanizing and digitizing landscape of East Africa, the traditional perception of a library is undergoing a profound transformation. Nowhere is this shift more evident than in **Uganda Kampala**, the bustling capital city that serves as both an economic hub and a center for educational aspiration. Within this dynamic environment, the figure of the **Librarian** has emerged not merely as a custodian of books, but as a critical architect of digital literacy, community engagement, and information equity. This case study explores how the professional identity of the librarian is being redefined within specific institutional contexts in **Uganda Kampala**, addressing challenges such as resource constraints, technological integration, and the growing demand for accessible knowledge.</w:t>
      </w:r>
    </w:p>
    <w:p>
      <w:pPr>
        <w:pStyle w:val="BodyText"/>
      </w:pPr>
      <w:r>
        <w:rPr>
          <w:bCs/>
          <w:b/>
        </w:rPr>
        <w:t xml:space="preserve">Contextual Overview:</w:t>
      </w:r>
      <w:r>
        <w:br/>
      </w:r>
      <w:r>
        <w:t xml:space="preserve">**Uganda Kampala** is home to several major universities, national archives, and public library initiatives. The city represents a microcosm of Uganda’s broader developmental challenges and opportunities. For the modern **Librarian** operating in this region, the mandate extends far beyond cataloging; it involves navigating complex infrastructural limitations while leveraging mobile technology to bridge the digital divide.</w:t>
      </w:r>
    </w:p>
    <w:bookmarkStart w:id="20" w:name="X0f4c89a32f5c20ffdfa26afb0e14e7b49cfa86e"/>
    <w:p>
      <w:pPr>
        <w:pStyle w:val="Heading2"/>
      </w:pPr>
      <w:r>
        <w:t xml:space="preserve">The Historical Context of Libraries in Uganda Kampala</w:t>
      </w:r>
    </w:p>
    <w:p>
      <w:pPr>
        <w:pStyle w:val="FirstParagraph"/>
      </w:pPr>
      <w:r>
        <w:t xml:space="preserve">To understand the current role of the **Librarian** in **Uganda Kampala**, one must first appreciate the historical trajectory. Following periods of political instability, Uganda’s library sector faced significant depletion of resources and personnel. However, over the last two decades, there has been a concerted effort to rebuild this infrastructure. In **Uganda Kampala**, institutions such as the National Library of Uganda and various university libraries have become focal points for academic research and public information.</w:t>
      </w:r>
    </w:p>
    <w:p>
      <w:pPr>
        <w:pStyle w:val="BodyText"/>
      </w:pPr>
      <w:r>
        <w:t xml:space="preserve">The shift from purely print-based collections to hybrid digital-physical models has placed new demands on library staff. The modern **Librarian** in this context is expected to be proficient in library automation systems, database management, and reference services that cater to a tech-savvy yet resource-constrained user base. This evolution reflects a global trend but is uniquely shaped by the local realities of bandwidth costs, hardware availability, and literacy levels specific to **Uganda Kampala**.</w:t>
      </w:r>
    </w:p>
    <w:bookmarkEnd w:id="20"/>
    <w:bookmarkStart w:id="21" w:name="the-librarian-as-a-digital-facilitator"/>
    <w:p>
      <w:pPr>
        <w:pStyle w:val="Heading2"/>
      </w:pPr>
      <w:r>
        <w:t xml:space="preserve">The Librarian as a Digital Facilitator</w:t>
      </w:r>
    </w:p>
    <w:p>
      <w:pPr>
        <w:pStyle w:val="FirstParagraph"/>
      </w:pPr>
      <w:r>
        <w:t xml:space="preserve">One of the most significant aspects of this case study is the role of the **Librarian** as a digital facilitator. In many parts of **Uganda Kampala**, libraries serve as one of the few accessible points for internet connectivity and computer literacy training. Consequently, librarians have taken on roles akin to IT support specialists and digital coaches.</w:t>
      </w:r>
    </w:p>
    <w:p>
      <w:pPr>
        <w:numPr>
          <w:ilvl w:val="0"/>
          <w:numId w:val="1001"/>
        </w:numPr>
        <w:pStyle w:val="Compact"/>
      </w:pPr>
      <w:r>
        <w:rPr>
          <w:bCs/>
          <w:b/>
        </w:rPr>
        <w:t xml:space="preserve">Digital Literacy Training:</w:t>
      </w:r>
      <w:r>
        <w:t xml:space="preserve"> </w:t>
      </w:r>
      <w:r>
        <w:t xml:space="preserve">Librarians in **Uganda Kampala** frequently organize workshops for students, job seekers, and small business owners. These sessions cover basic computer operations, internet navigation, and the use of online educational platforms.</w:t>
      </w:r>
    </w:p>
    <w:p>
      <w:pPr>
        <w:numPr>
          <w:ilvl w:val="0"/>
          <w:numId w:val="1001"/>
        </w:numPr>
        <w:pStyle w:val="Compact"/>
      </w:pPr>
      <w:r>
        <w:rPr>
          <w:bCs/>
          <w:b/>
        </w:rPr>
        <w:t xml:space="preserve">Access to Information:</w:t>
      </w:r>
      <w:r>
        <w:t xml:space="preserve"> </w:t>
      </w:r>
      <w:r>
        <w:t xml:space="preserve">With the rise of open-access journals and digital repositories, librarians are essential in teaching users how to search for credible academic information. This is particularly crucial in **Uganda Kampala**, where misinformation can spread rapidly through social media channels.</w:t>
      </w:r>
    </w:p>
    <w:p>
      <w:pPr>
        <w:numPr>
          <w:ilvl w:val="0"/>
          <w:numId w:val="1001"/>
        </w:numPr>
        <w:pStyle w:val="Compact"/>
      </w:pPr>
      <w:r>
        <w:rPr>
          <w:bCs/>
          <w:b/>
        </w:rPr>
        <w:t xml:space="preserve">E-Resource Management:</w:t>
      </w:r>
      <w:r>
        <w:t xml:space="preserve"> </w:t>
      </w:r>
      <w:r>
        <w:t xml:space="preserve">Librarians are responsible for licensing and maintaining access to expensive electronic databases, ensuring that researchers and students in the region have equitable access to global knowledge.</w:t>
      </w:r>
    </w:p>
    <w:bookmarkEnd w:id="21"/>
    <w:bookmarkStart w:id="22" w:name="bridging-the-urban-rural-knowledge-gap"/>
    <w:p>
      <w:pPr>
        <w:pStyle w:val="Heading2"/>
      </w:pPr>
      <w:r>
        <w:t xml:space="preserve">Bridging the Urban-Rural Knowledge Gap</w:t>
      </w:r>
    </w:p>
    <w:p>
      <w:pPr>
        <w:pStyle w:val="FirstParagraph"/>
      </w:pPr>
      <w:r>
        <w:t xml:space="preserve">A unique challenge faced by librarians in **Uganda Kampala** is the disparity between urban and rural access to information. While **Uganda Kampala** boasts relatively better infrastructure, users from surrounding districts often travel to the city for library services. The modern librarian has adopted outreach strategies to bridge this gap.</w:t>
      </w:r>
    </w:p>
    <w:p>
      <w:pPr>
        <w:pStyle w:val="BodyText"/>
      </w:pPr>
      <w:r>
        <w:t xml:space="preserve">Through mobile library units and partnerships with community centers, librarians in **Uganda Kampala** are extending their reach beyond the brick-and-mortar building. These initiatives involve traveling to peripheral areas with portable collections and digital devices, thereby democratizing access to information. This proactive approach highlights the adaptability of the librarian profession in response to geographical and socioeconomic barriers.</w:t>
      </w:r>
    </w:p>
    <w:bookmarkEnd w:id="22"/>
    <w:bookmarkStart w:id="23" w:name="X37b8eca13dfa82b474bd20f38106823b6d2dc87"/>
    <w:p>
      <w:pPr>
        <w:pStyle w:val="Heading2"/>
      </w:pPr>
      <w:r>
        <w:t xml:space="preserve">Challenges Facing Librarians in Uganda Kampala</w:t>
      </w:r>
    </w:p>
    <w:p>
      <w:pPr>
        <w:pStyle w:val="FirstParagraph"/>
      </w:pPr>
      <w:r>
        <w:t xml:space="preserve">Despite these advancements, librarians operating in **Uganda Kampala** face substantial challenges. Funding remains a primary concern, with many libraries struggling to maintain subscriptions to essential journals and update their hardware. Additionally, the rapid pace of technological change requires continuous professional development for library staff.</w:t>
      </w:r>
    </w:p>
    <w:p>
      <w:pPr>
        <w:pStyle w:val="BodyText"/>
      </w:pPr>
      <w:r>
        <w:rPr>
          <w:bCs/>
          <w:b/>
        </w:rPr>
        <w:t xml:space="preserve">The Skills Gap:</w:t>
      </w:r>
      <w:r>
        <w:t xml:space="preserve"> </w:t>
      </w:r>
      <w:r>
        <w:t xml:space="preserve">There is often a mismatch between the skills taught in library science programs and the practical needs of modern libraries in **Uganda Kampala**. To address this, professional bodies have introduced short-term training modules focused on digital archiving, data management, and community outreach strategies.</w:t>
      </w:r>
    </w:p>
    <w:p>
      <w:pPr>
        <w:pStyle w:val="BodyText"/>
      </w:pPr>
      <w:r>
        <w:rPr>
          <w:bCs/>
          <w:b/>
        </w:rPr>
        <w:t xml:space="preserve">Infrastructure Limitations:</w:t>
      </w:r>
      <w:r>
        <w:t xml:space="preserve"> </w:t>
      </w:r>
      <w:r>
        <w:t xml:space="preserve">Unreliable electricity and internet connectivity can hinder the operations of digital services. Librarians must often work creatively to ensure service continuity, such as downloading content during off-peak hours for offline access later in the day.</w:t>
      </w:r>
    </w:p>
    <w:bookmarkEnd w:id="23"/>
    <w:bookmarkStart w:id="24" w:name="X0729c70808f4e3c9c6fbb0f9334f45cb02dd46d"/>
    <w:p>
      <w:pPr>
        <w:pStyle w:val="Heading2"/>
      </w:pPr>
      <w:r>
        <w:t xml:space="preserve">The Socio-Economic Impact of Library Services</w:t>
      </w:r>
    </w:p>
    <w:p>
      <w:pPr>
        <w:pStyle w:val="FirstParagraph"/>
      </w:pPr>
      <w:r>
        <w:t xml:space="preserve">The impact of librarian-led initiatives in **Uganda Kampala** extends beyond academia. Local entrepreneurs rely on library resources for market research and business plan development. Students depend on librarians for guidance in navigating higher education applications and scholarship opportunities. By providing these essential services, the **Librarian** becomes a key player in local economic development and social mobility.</w:t>
      </w:r>
    </w:p>
    <w:p>
      <w:pPr>
        <w:pStyle w:val="BodyText"/>
      </w:pPr>
      <w:r>
        <w:t xml:space="preserve">Furthermore, libraries in **Uganda Kampala** often serve as safe community spaces for dialogue and civic engagement. Librarians facilitate discussions on health, governance, and human rights, fostering an informed citizenry. This community-centric role underscores the versatility of the profession in addressing multifaceted societal needs.</w:t>
      </w:r>
    </w:p>
    <w:bookmarkEnd w:id="24"/>
    <w:bookmarkStart w:id="25" w:name="X8240be40a99b2cf40fcb296b66708b72bb34961"/>
    <w:p>
      <w:pPr>
        <w:pStyle w:val="Heading2"/>
      </w:pPr>
      <w:r>
        <w:t xml:space="preserve">Future Directions for Librarianship in Uganda Kampala</w:t>
      </w:r>
    </w:p>
    <w:p>
      <w:pPr>
        <w:pStyle w:val="FirstParagraph"/>
      </w:pPr>
      <w:r>
        <w:t xml:space="preserve">Looking ahead, the trajectory for librarians in **Uganda Kampala** points towards greater integration with national digital strategies. As Uganda continues to invest in its ICT sector, libraries will likely evolve into community innovation hubs. This future role will require librarians to collaborate with technologists, educators, and policymakers.</w:t>
      </w:r>
    </w:p>
    <w:p>
      <w:pPr>
        <w:numPr>
          <w:ilvl w:val="0"/>
          <w:numId w:val="1002"/>
        </w:numPr>
        <w:pStyle w:val="Compact"/>
      </w:pPr>
      <w:r>
        <w:rPr>
          <w:bCs/>
          <w:b/>
        </w:rPr>
        <w:t xml:space="preserve">Strengthening Partnerships:</w:t>
      </w:r>
      <w:r>
        <w:t xml:space="preserve"> </w:t>
      </w:r>
      <w:r>
        <w:t xml:space="preserve">Collaborations between public libraries in **Uganda Kampala** and international partners can lead to resource sharing and capacity building.</w:t>
      </w:r>
    </w:p>
    <w:p>
      <w:pPr>
        <w:numPr>
          <w:ilvl w:val="0"/>
          <w:numId w:val="1002"/>
        </w:numPr>
        <w:pStyle w:val="Compact"/>
      </w:pPr>
      <w:r>
        <w:rPr>
          <w:bCs/>
          <w:b/>
        </w:rPr>
        <w:t xml:space="preserve">Leveraging Mobile Technology:</w:t>
      </w:r>
    </w:p>
    <w:p>
      <w:pPr>
        <w:numPr>
          <w:ilvl w:val="0"/>
          <w:numId w:val="1002"/>
        </w:numPr>
        <w:pStyle w:val="Compact"/>
      </w:pPr>
      <w:r>
        <w:rPr>
          <w:bCs/>
          <w:b/>
        </w:rPr>
        <w:t xml:space="preserve">Advocacy and Policy:</w:t>
      </w:r>
      <w:r>
        <w:t xml:space="preserve"> </w:t>
      </w:r>
      <w:r>
        <w:t xml:space="preserve">Librarians are increasingly involved in advocacy efforts to secure government support for library infrastructure and digital inclusion initiatives.</w:t>
      </w:r>
    </w:p>
    <w:p>
      <w:pPr>
        <w:pStyle w:val="FirstParagraph"/>
      </w:pPr>
      <w:r>
        <w:t xml:space="preserve">The case of the **Librarian** in **Uganda Kampala** illustrates a profession in dynamic transition. No longer confined to the silent shelves of traditional reading rooms, today’s librarian is an active agent of change, driving digital literacy and community empowerment. Despite facing significant challenges related to funding and infrastructure, librarians in this vibrant city continue to adapt and innovate. Their work is instrumental in shaping an informed society capable of leveraging knowledge for development. As **Uganda Kampala** moves forward into a more digitally connected future, the role of the librarian will remain central to ensuring that the benefits of information are accessible to all members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Librarian in Uganda Kampala</dc:title>
  <dc:creator/>
  <dc:language>en</dc:language>
  <cp:keywords/>
  <dcterms:created xsi:type="dcterms:W3CDTF">2026-07-29T10:56:13Z</dcterms:created>
  <dcterms:modified xsi:type="dcterms:W3CDTF">2026-07-29T10:56:13Z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