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e3d26cc3aa68e0f75f217fc012f906d5c63b149"/>
    <w:p>
      <w:pPr>
        <w:pStyle w:val="Heading1"/>
      </w:pPr>
      <w:r>
        <w:t xml:space="preserve">Bridging the Digital Divide and Cultural Preservation: A Case Study of the Modern Librarian in the United States San Francisco</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States San Francisco</w:t>
      </w:r>
    </w:p>
    <w:bookmarkStart w:id="20" w:name="executive-summary"/>
    <w:p>
      <w:pPr>
        <w:pStyle w:val="Heading2"/>
      </w:pPr>
      <w:r>
        <w:t xml:space="preserve">Executive Summary</w:t>
      </w:r>
    </w:p>
    <w:p>
      <w:pPr>
        <w:pStyle w:val="FirstParagraph"/>
      </w:pPr>
      <w:r>
        <w:t xml:space="preserve">In an era defined by rapid technological advancement and socio-economic stratification, the role of the public institution has undergone a radical transformation. This case study examines the evolution, challenges, and critical importance of the Librarian within the unique ecosystem of United States San Francisco. No longer confined to the quiet shelving of books, today’s librarian in this major metropolitan hub serves as a community anchor, a digital navigator, and a guardian of civil access to information. San Francisco presents a unique paradox: it is one of the wealthiest cities in America while simultaneously harboring significant pockets of homelessness and income inequality. The Librarian emerges as the frontline responder to these disparities, ensuring that the democratic promise of free information remains accessible regardless of socioeconomic status.</w:t>
      </w:r>
    </w:p>
    <w:bookmarkEnd w:id="20"/>
    <w:bookmarkStart w:id="21" w:name="X561c7272e7fce4efc67d726b044df0bd4bc55cf"/>
    <w:p>
      <w:pPr>
        <w:pStyle w:val="Heading2"/>
      </w:pPr>
      <w:r>
        <w:t xml:space="preserve">Contextual Background: The Unique Landscape of United States San Francisco</w:t>
      </w:r>
    </w:p>
    <w:p>
      <w:pPr>
        <w:pStyle w:val="FirstParagraph"/>
      </w:pPr>
      <w:r>
        <w:t xml:space="preserve">To understand the specific demands placed on a Librarian in this region, one must first analyze the distinct characteristics of United States San Francisco. As a global technology capital and a cultural crossroads, the city attracts individuals from every corner of the globe. This results in a hyper-diverse population where linguistic barriers are common, and digital literacy varies drastically.</w:t>
      </w:r>
    </w:p>
    <w:p>
      <w:pPr>
        <w:pStyle w:val="BodyText"/>
      </w:pPr>
      <w:r>
        <w:t xml:space="preserve">The housing crisis in San Francisco is acute, leading to high rates of transient populations. For many residents living in vehicles or unstable housing situations, the public library is not merely a place to read; it is a sanctuary offering climate-controlled refuge, reliable Wi-Fi for job hunting, access to restrooms and showers at adjacent facilities, and social services referrals. Consequently, the Librarian in United States San Francisco operates within a high-pressure environment where professional duties intersect with social work and crisis management.</w:t>
      </w:r>
    </w:p>
    <w:bookmarkEnd w:id="21"/>
    <w:bookmarkStart w:id="22" w:name="the-evolution-of-the-librarian-role"/>
    <w:p>
      <w:pPr>
        <w:pStyle w:val="Heading2"/>
      </w:pPr>
      <w:r>
        <w:t xml:space="preserve">The Evolution of the Librarian Role</w:t>
      </w:r>
    </w:p>
    <w:p>
      <w:pPr>
        <w:pStyle w:val="FirstParagraph"/>
      </w:pPr>
      <w:r>
        <w:t xml:space="preserve">Historically, the position of Librarian was viewed through an administrative lens focused on cataloging and preservation. However, in United States San Francisco, this definition has expanded significantly. The modern Librarian is expected to possess a multifaceted skill set that includes:</w:t>
      </w:r>
    </w:p>
    <w:p>
      <w:pPr>
        <w:numPr>
          <w:ilvl w:val="0"/>
          <w:numId w:val="1001"/>
        </w:numPr>
        <w:pStyle w:val="Compact"/>
      </w:pPr>
      <w:r>
        <w:rPr>
          <w:bCs/>
          <w:b/>
        </w:rPr>
        <w:t xml:space="preserve">Digital Literacy Instruction:</w:t>
      </w:r>
      <w:r>
        <w:t xml:space="preserve"> </w:t>
      </w:r>
      <w:r>
        <w:t xml:space="preserve">With the digitization of government services, healthcare records, and educational materials, the ability to navigate digital interfaces is no longer optional. Librarians provide essential training on using computers, applying for jobs online via CalWORKs or other state resources, and accessing telehealth services.</w:t>
      </w:r>
    </w:p>
    <w:p>
      <w:pPr>
        <w:numPr>
          <w:ilvl w:val="0"/>
          <w:numId w:val="1001"/>
        </w:numPr>
        <w:pStyle w:val="Compact"/>
      </w:pPr>
      <w:r>
        <w:rPr>
          <w:bCs/>
          <w:b/>
        </w:rPr>
        <w:t xml:space="preserve">Cultural Mediation:</w:t>
      </w:r>
      <w:r>
        <w:t xml:space="preserve"> </w:t>
      </w:r>
      <w:r>
        <w:t xml:space="preserve">San Francisco’s population includes significant communities speaking Mandarin, Cantonese, Vietnamese, Tagalog, Spanish among other languages. A proficient Librarian must not only understand these linguistic needs but also curate collections that reflect the heritage of these communities, fostering a sense of belonging and inclusion.</w:t>
      </w:r>
    </w:p>
    <w:p>
      <w:pPr>
        <w:numPr>
          <w:ilvl w:val="0"/>
          <w:numId w:val="1001"/>
        </w:numPr>
        <w:pStyle w:val="Compact"/>
      </w:pPr>
      <w:r>
        <w:rPr>
          <w:bCs/>
          <w:b/>
        </w:rPr>
        <w:t xml:space="preserve">Social Work Liaison:</w:t>
      </w:r>
      <w:r>
        <w:t xml:space="preserve"> </w:t>
      </w:r>
      <w:r>
        <w:t xml:space="preserve">Due to limited social service capacity in the city, Librarians often act as triage points. They connect patrons with housing resources, mental health support, and food assistance programs. This requires specialized training in trauma-informed care and de-escalation techniques.</w:t>
      </w:r>
    </w:p>
    <w:bookmarkEnd w:id="22"/>
    <w:bookmarkStart w:id="23" w:name="Xc938cc78daeccdc464bcbe761ec7ad06bcb4126"/>
    <w:p>
      <w:pPr>
        <w:pStyle w:val="Heading2"/>
      </w:pPr>
      <w:r>
        <w:t xml:space="preserve">Case Scenario: The Branch as a Community Hub</w:t>
      </w:r>
    </w:p>
    <w:p>
      <w:pPr>
        <w:pStyle w:val="FirstParagraph"/>
      </w:pPr>
      <w:r>
        <w:t xml:space="preserve">Consider the branch services located in the Tenderloin or Mission District areas of United States San Francisco. These libraries face daily interactions with complex human needs. For instance, consider "Maria," a local resident seeking permanent housing. She may visit the library to use their computers to fill out Section 8 applications, only to find herself overwhelmed by bureaucratic jargon and technical glitches.</w:t>
      </w:r>
    </w:p>
    <w:p>
      <w:pPr>
        <w:pStyle w:val="BodyText"/>
      </w:pPr>
      <w:r>
        <w:t xml:space="preserve">In this scenario, the Librarian steps in not just as an information provider but as an advocate. They assist Maria in navigating the digital portal, help her draft a cover letter for housing applications, and perhaps refer her to a partner non-profit organization that offers legal aid for tenant rights. This interaction exemplifies how the Librarian function extends beyond book circulation to active community empowerment. Without this support system, many residents of United States San Francisco would be effectively locked out of essential civic participation due to the digital divide.</w:t>
      </w:r>
    </w:p>
    <w:bookmarkEnd w:id="23"/>
    <w:bookmarkStart w:id="24" w:name="challenges-facing-the-modern-librarian"/>
    <w:p>
      <w:pPr>
        <w:pStyle w:val="Heading2"/>
      </w:pPr>
      <w:r>
        <w:t xml:space="preserve">Challenges Facing the Modern Librarian</w:t>
      </w:r>
    </w:p>
    <w:p>
      <w:pPr>
        <w:pStyle w:val="FirstParagraph"/>
      </w:pPr>
      <w:r>
        <w:t xml:space="preserve">The role is fraught with significant challenges. Firstly, budgetary constraints in United States San Francisco often struggle to keep pace with rising operational costs and increasing demand for services. While voter-approved measures have helped stabilize funding, staffing shortages remain a critical issue.</w:t>
      </w:r>
    </w:p>
    <w:p>
      <w:pPr>
        <w:pStyle w:val="BodyText"/>
      </w:pPr>
      <w:r>
        <w:t xml:space="preserve">Secondly, the safety of staff is a growing concern. As public spaces become more utilized by unhoused populations, Librarians frequently encounter individuals experiencing mental health crises or substance abuse issues. Training in these areas is essential but often insufficient given the volume of cases encountered daily.</w:t>
      </w:r>
    </w:p>
    <w:p>
      <w:pPr>
        <w:pStyle w:val="BodyText"/>
      </w:pPr>
      <w:r>
        <w:t xml:space="preserve">Furthermore, there is the challenge of changing perceptions. Many traditionalists still view libraries solely as repositories for physical books. Overcoming this stigma to highlight the library’s role as a dynamic community center requires constant marketing and community engagement efforts led by dedicated Librarians.</w:t>
      </w:r>
    </w:p>
    <w:bookmarkEnd w:id="24"/>
    <w:bookmarkStart w:id="25" w:name="strategic-recommendations"/>
    <w:p>
      <w:pPr>
        <w:pStyle w:val="Heading2"/>
      </w:pPr>
      <w:r>
        <w:t xml:space="preserve">Strategic Recommendations</w:t>
      </w:r>
    </w:p>
    <w:p>
      <w:pPr>
        <w:pStyle w:val="FirstParagraph"/>
      </w:pPr>
      <w:r>
        <w:t xml:space="preserve">To enhance the efficacy of the Librarian workforce in United States San Francisco, several strategic initiatives are recommended:</w:t>
      </w:r>
    </w:p>
    <w:p>
      <w:pPr>
        <w:numPr>
          <w:ilvl w:val="0"/>
          <w:numId w:val="1002"/>
        </w:numPr>
        <w:pStyle w:val="Compact"/>
      </w:pPr>
      <w:r>
        <w:rPr>
          <w:bCs/>
          <w:b/>
        </w:rPr>
        <w:t xml:space="preserve">Increased Inter-Agency Collaboration:</w:t>
      </w:r>
      <w:r>
        <w:t xml:space="preserve">The City and County of San Francisco should formalize partnerships between library systems and social service agencies. This would allow for more seamless referrals and reduce the burden on Librarians who are not licensed social workers.</w:t>
      </w:r>
    </w:p>
    <w:p>
      <w:pPr>
        <w:numPr>
          <w:ilvl w:val="0"/>
          <w:numId w:val="1002"/>
        </w:numPr>
        <w:pStyle w:val="Compact"/>
      </w:pPr>
      <w:r>
        <w:rPr>
          <w:bCs/>
          <w:b/>
        </w:rPr>
        <w:t xml:space="preserve">Advanced Training Programs:</w:t>
      </w:r>
      <w:r>
        <w:t xml:space="preserve">Mandatory annual training for all Librarian staff should include modules on crisis intervention, cultural competency, and advanced digital tools tailored to adult education needs.</w:t>
      </w:r>
    </w:p>
    <w:p>
      <w:pPr>
        <w:numPr>
          <w:ilvl w:val="0"/>
          <w:numId w:val="1002"/>
        </w:numPr>
        <w:pStyle w:val="Compact"/>
      </w:pPr>
      <w:r>
        <w:rPr>
          <w:bCs/>
          <w:b/>
        </w:rPr>
        <w:t xml:space="preserve">Digital Infrastructure Investment:</w:t>
      </w:r>
      <w:r>
        <w:t xml:space="preserve">To truly serve the population of United States San Francisco, libraries must ensure their hardware is up-to-date. Slow computers and outdated software create barriers for patrons trying to access modern online services.</w:t>
      </w:r>
    </w:p>
    <w:bookmarkEnd w:id="25"/>
    <w:bookmarkStart w:id="27" w:name="conclusion"/>
    <w:p>
      <w:pPr>
        <w:pStyle w:val="Heading2"/>
      </w:pPr>
      <w:r>
        <w:t xml:space="preserve">Conclusion</w:t>
      </w:r>
    </w:p>
    <w:p>
      <w:pPr>
        <w:pStyle w:val="FirstParagraph"/>
      </w:pPr>
      <w:r>
        <w:t xml:space="preserve">The case for the Librarian in United States San Francisco is unequivocal. In a city marked by extremes of wealth and poverty, innovation and obsolescence, the public library serves as a great equalizer. The Librarian is the custodian of this equality. They are educators, technologists, social workers, and friends.</w:t>
      </w:r>
    </w:p>
    <w:p>
      <w:pPr>
        <w:pStyle w:val="BodyText"/>
      </w:pPr>
      <w:r>
        <w:t xml:space="preserve">As United States San Francisco continues to evolve amidst the waves of Silicon Valley influence and demographic shifts, the need for robust, well-trained library services will only intensify. Supporting these professionals is not just an investment in books or buildings; it is an investment in the social fabric and democratic resilience of our communities. The modern Librarian proves that knowledge access is a fundamental human right, one that must be actively protected and facilitated by skilled professionals who understand the unique pulse of United States San Francisco.</w:t>
      </w:r>
    </w:p>
    <w:bookmarkStart w:id="26" w:name="key-takeaway"/>
    <w:p>
      <w:pPr>
        <w:pStyle w:val="Heading3"/>
      </w:pPr>
      <w:r>
        <w:t xml:space="preserve">Key Takeaway</w:t>
      </w:r>
    </w:p>
    <w:p>
      <w:pPr>
        <w:pStyle w:val="FirstParagraph"/>
      </w:pPr>
      <w:r>
        <w:t xml:space="preserve">The success of public services in United States San Francisco is directly correlated with the empowerment, training, and resources provided to its Librarian staff. They are the vital link between government services and the citizens who need them most.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the United States San Francisco</dc:title>
  <dc:creator/>
  <dc:language>en</dc:language>
  <cp:keywords/>
  <dcterms:created xsi:type="dcterms:W3CDTF">2026-07-29T06:12:19Z</dcterms:created>
  <dcterms:modified xsi:type="dcterms:W3CDTF">2026-07-29T06:12:19Z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