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Casablanca</w:t>
      </w:r>
    </w:p>
    <w:bookmarkStart w:id="27" w:name="Xd2a7fe73c152d6fb2f3b919206d0adbb7d54e0e"/>
    <w:p>
      <w:pPr>
        <w:pStyle w:val="Heading1"/>
      </w:pPr>
      <w:r>
        <w:t xml:space="preserve">Case Study: The Strategic Role of Marine Engineers in the Port of Casablanca</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Morocco Casablanca</w:t>
      </w:r>
      <w:r>
        <w:br/>
      </w:r>
      <w:r>
        <w:rPr>
          <w:bCs/>
          <w:b/>
        </w:rPr>
        <w:t xml:space="preserve">Focal Point:</w:t>
      </w:r>
      <w:r>
        <w:t xml:space="preserve"> </w:t>
      </w:r>
      <w:r>
        <w:t xml:space="preserve">Marine Engineer Professional Development and Operational Efficiency</w:t>
      </w:r>
    </w:p>
    <w:p>
      <w:pPr>
        <w:pStyle w:val="BodyText"/>
      </w:pPr>
      <w:r>
        <w:t xml:space="preserve">The port of Casablanca stands as the economic heart of Morocco, serving as a critical gateway for trade between Africa, Europe, and the Americas. As global shipping demands evolve toward digitalization and sustainability, the role of the</w:t>
      </w:r>
      <w:r>
        <w:t xml:space="preserve"> </w:t>
      </w:r>
      <w:r>
        <w:rPr>
          <w:bCs/>
          <w:b/>
        </w:rPr>
        <w:t xml:space="preserve">Marine Engineer</w:t>
      </w:r>
      <w:r>
        <w:t xml:space="preserve"> </w:t>
      </w:r>
      <w:r>
        <w:t xml:space="preserve">has transcended traditional mechanical maintenance to become pivotal in strategic operational planning. This case study examines how</w:t>
      </w:r>
      <w:r>
        <w:t xml:space="preserve"> </w:t>
      </w:r>
      <w:r>
        <w:rPr>
          <w:bCs/>
          <w:b/>
        </w:rPr>
        <w:t xml:space="preserve">Marine Engineers</w:t>
      </w:r>
      <w:r>
        <w:t xml:space="preserve"> </w:t>
      </w:r>
      <w:r>
        <w:t xml:space="preserve">are currently adapting their skill sets to meet modern challenges within the specific geographic and economic context of</w:t>
      </w:r>
      <w:r>
        <w:t xml:space="preserve"> </w:t>
      </w:r>
      <w:r>
        <w:rPr>
          <w:bCs/>
          <w:b/>
        </w:rPr>
        <w:t xml:space="preserve">Morocco Casablanca</w:t>
      </w:r>
      <w:r>
        <w:t xml:space="preserve">. By analyzing current infrastructure projects, workforce training initiatives, and technological integrations, this document highlights the indispensable nature of engineering expertise in sustaining port efficiency.</w:t>
      </w:r>
    </w:p>
    <w:bookmarkStart w:id="20" w:name="X63f2452d3ef274c8946ff1d55c646d28d0c27d2"/>
    <w:p>
      <w:pPr>
        <w:pStyle w:val="Heading2"/>
      </w:pPr>
      <w:r>
        <w:t xml:space="preserve">2. Introduction: The Context of Morocco Casablanca</w:t>
      </w:r>
    </w:p>
    <w:p>
      <w:pPr>
        <w:pStyle w:val="FirstParagraph"/>
      </w:pPr>
      <w:r>
        <w:t xml:space="preserve">Morocco Casablanca is not merely a coastal city; it is a logistical powerhouse responsible for handling over 60% of Morocco's non-strategic trade volume. The Port of Casablanca, managed by the Office des Phares et Consignations de Navires (OPCN) and increasingly integrated with the Tanger Med port system, faces immense pressure to reduce turnaround times and minimize carbon footprints. In this high-stakes environment, technical expertise is no longer a supporting function but a core driver of competitiveness. The</w:t>
      </w:r>
      <w:r>
        <w:t xml:space="preserve"> </w:t>
      </w:r>
      <w:r>
        <w:rPr>
          <w:bCs/>
          <w:b/>
        </w:rPr>
        <w:t xml:space="preserve">Marine Engineer</w:t>
      </w:r>
      <w:r>
        <w:t xml:space="preserve"> </w:t>
      </w:r>
      <w:r>
        <w:t xml:space="preserve">serves as the linchpin between heavy machinery operations, environmental compliance standards, and technological innovation.</w:t>
      </w:r>
    </w:p>
    <w:p>
      <w:pPr>
        <w:pStyle w:val="BodyText"/>
      </w:pPr>
      <w:r>
        <w:t xml:space="preserve">The unique position of</w:t>
      </w:r>
      <w:r>
        <w:t xml:space="preserve"> </w:t>
      </w:r>
      <w:r>
        <w:rPr>
          <w:bCs/>
          <w:b/>
        </w:rPr>
        <w:t xml:space="preserve">Morocco Casablanca</w:t>
      </w:r>
      <w:r>
        <w:t xml:space="preserve"> </w:t>
      </w:r>
      <w:r>
        <w:t xml:space="preserve">as a hub for automotive exports and agricultural products requires specialized handling equipment that operates continuously. The wear and tear on this infrastructure necessitate a robust engineering framework. Consequently, the demand for highly skilled personnel who understand both marine propulsion systems and port logistics infrastructure has surged in recent years.</w:t>
      </w:r>
    </w:p>
    <w:bookmarkEnd w:id="20"/>
    <w:bookmarkStart w:id="21" w:name="profile-of-the-modern-marine-engineer"/>
    <w:p>
      <w:pPr>
        <w:pStyle w:val="Heading2"/>
      </w:pPr>
      <w:r>
        <w:t xml:space="preserve">3. Profile of the Modern Marine Engineer</w:t>
      </w:r>
    </w:p>
    <w:p>
      <w:pPr>
        <w:pStyle w:val="FirstParagraph"/>
      </w:pPr>
      <w:r>
        <w:t xml:space="preserve">To understand the impact on</w:t>
      </w:r>
      <w:r>
        <w:t xml:space="preserve"> </w:t>
      </w:r>
      <w:r>
        <w:rPr>
          <w:bCs/>
          <w:b/>
        </w:rPr>
        <w:t xml:space="preserve">Morocco Casablanca</w:t>
      </w:r>
      <w:r>
        <w:t xml:space="preserve">, one must first define the evolving profile of a contemporary</w:t>
      </w:r>
      <w:r>
        <w:t xml:space="preserve"> </w:t>
      </w:r>
      <w:r>
        <w:rPr>
          <w:bCs/>
          <w:b/>
        </w:rPr>
        <w:t xml:space="preserve">Marine Engineer</w:t>
      </w:r>
      <w:r>
        <w:t xml:space="preserve">. Traditionally, these professionals focused on shipboard engine maintenance. However, in port-centric environments like Casablanca, their role has expanded significantly. They are now responsible for:</w:t>
      </w:r>
    </w:p>
    <w:p>
      <w:pPr>
        <w:numPr>
          <w:ilvl w:val="0"/>
          <w:numId w:val="1001"/>
        </w:numPr>
        <w:pStyle w:val="Compact"/>
      </w:pPr>
      <w:r>
        <w:rPr>
          <w:bCs/>
          <w:b/>
        </w:rPr>
        <w:t xml:space="preserve">Mechanical Systems Maintenance:</w:t>
      </w:r>
      <w:r>
        <w:t xml:space="preserve"> </w:t>
      </w:r>
      <w:r>
        <w:t xml:space="preserve">Overseeing the integrity of cranes, tugboats, and cargo handling machinery.</w:t>
      </w:r>
    </w:p>
    <w:p>
      <w:pPr>
        <w:numPr>
          <w:ilvl w:val="0"/>
          <w:numId w:val="1001"/>
        </w:numPr>
        <w:pStyle w:val="Compact"/>
      </w:pPr>
      <w:r>
        <w:rPr>
          <w:bCs/>
          <w:b/>
        </w:rPr>
        <w:t xml:space="preserve">Energetic Efficiency Audits:</w:t>
      </w:r>
      <w:r>
        <w:t xml:space="preserve"> </w:t>
      </w:r>
      <w:r>
        <w:t xml:space="preserve">Analyzing energy consumption patterns to reduce operational costs and emissions.</w:t>
      </w:r>
    </w:p>
    <w:p>
      <w:pPr>
        <w:numPr>
          <w:ilvl w:val="0"/>
          <w:numId w:val="1001"/>
        </w:numPr>
        <w:pStyle w:val="SourceCode"/>
      </w:pPr>
      <w:r>
        <w:rPr>
          <w:rStyle w:val="VerbatimChar"/>
        </w:rPr>
        <w:t xml:space="preserve">Digital Integration</w:t>
      </w:r>
    </w:p>
    <w:p>
      <w:pPr>
        <w:numPr>
          <w:ilvl w:val="0"/>
          <w:numId w:val="1000"/>
        </w:numPr>
      </w:pPr>
      <w:r>
        <w:t xml:space="preserve">: Utilizing IoT sensors for predictive maintenance of port assets.</w:t>
      </w:r>
    </w:p>
    <w:p>
      <w:pPr>
        <w:pStyle w:val="FirstParagraph"/>
      </w:pPr>
      <w:r>
        <w:t xml:space="preserve">In the context of</w:t>
      </w:r>
      <w:r>
        <w:t xml:space="preserve"> </w:t>
      </w:r>
      <w:r>
        <w:rPr>
          <w:bCs/>
          <w:b/>
        </w:rPr>
        <w:t xml:space="preserve">Morocco Casablanca</w:t>
      </w:r>
      <w:r>
        <w:t xml:space="preserve">, where labor costs are competitive but technical standards must match European expectations, the local workforce is undergoing a significant transformation. Educational institutions in Casablanca, including École Nationale Supérieure d'Électricité et de Mécanique (ESEM), have partnered with industry leaders to tailor curricula that produce</w:t>
      </w:r>
      <w:r>
        <w:t xml:space="preserve"> </w:t>
      </w:r>
      <w:r>
        <w:rPr>
          <w:bCs/>
          <w:b/>
        </w:rPr>
        <w:t xml:space="preserve">Marine Engineers</w:t>
      </w:r>
      <w:r>
        <w:t xml:space="preserve"> </w:t>
      </w:r>
      <w:r>
        <w:t xml:space="preserve">ready for immediate deployment in complex port environments.</w:t>
      </w:r>
    </w:p>
    <w:bookmarkEnd w:id="21"/>
    <w:bookmarkStart w:id="22" w:name="X4886e6ff0104b733dbec1cb0262a856fa5d02d5"/>
    <w:p>
      <w:pPr>
        <w:pStyle w:val="Heading2"/>
      </w:pPr>
      <w:r>
        <w:t xml:space="preserve">4. Key Challenges Facing Marine Operations in Casablanca</w:t>
      </w:r>
    </w:p>
    <w:p>
      <w:pPr>
        <w:pStyle w:val="FirstParagraph"/>
      </w:pPr>
      <w:r>
        <w:t xml:space="preserve">The implementation of advanced engineering solutions in</w:t>
      </w:r>
      <w:r>
        <w:t xml:space="preserve"> </w:t>
      </w:r>
      <w:r>
        <w:rPr>
          <w:bCs/>
          <w:b/>
        </w:rPr>
        <w:t xml:space="preserve">Morocco Casablanca</w:t>
      </w:r>
      <w:r>
        <w:t xml:space="preserve"> </w:t>
      </w:r>
      <w:r>
        <w:t xml:space="preserve">is not without hurdles. The first major challenge is the rapid pace of technological obsolescence. As ports adopt automated guided vehicles (AGVs) and smart cranes, the traditional mechanical knowledge base becomes insufficient.</w:t>
      </w:r>
      <w:r>
        <w:t xml:space="preserve"> </w:t>
      </w:r>
      <w:r>
        <w:rPr>
          <w:bCs/>
          <w:b/>
        </w:rPr>
        <w:t xml:space="preserve">Marine Engineers</w:t>
      </w:r>
      <w:r>
        <w:t xml:space="preserve"> </w:t>
      </w:r>
      <w:r>
        <w:t xml:space="preserve">must continuously upskill in software diagnostics and data analytics.</w:t>
      </w:r>
    </w:p>
    <w:p>
      <w:pPr>
        <w:pStyle w:val="BodyText"/>
      </w:pPr>
      <w:r>
        <w:t xml:space="preserve">A second challenge is environmental regulation. The Mediterranean Sea, accessible via Casablanca, faces increasing scrutiny regarding pollution control. Port authorities have enforced stricter rules on ship exhaust emissions and ballast water management.</w:t>
      </w:r>
      <w:r>
        <w:t xml:space="preserve"> </w:t>
      </w:r>
      <w:r>
        <w:rPr>
          <w:bCs/>
          <w:b/>
        </w:rPr>
        <w:t xml:space="preserve">Marine Engineers</w:t>
      </w:r>
      <w:r>
        <w:t xml:space="preserve"> </w:t>
      </w:r>
      <w:r>
        <w:t xml:space="preserve">are tasked with ensuring that both port infrastructure and visiting vessels comply with these international maritime standards (IMO regulations). This requires a deep understanding of environmental engineering principles alongside traditional mechanical skills.</w:t>
      </w:r>
    </w:p>
    <w:p>
      <w:pPr>
        <w:pStyle w:val="BodyText"/>
      </w:pPr>
      <w:r>
        <w:t xml:space="preserve">Furthermore, the geographical location of</w:t>
      </w:r>
      <w:r>
        <w:t xml:space="preserve"> </w:t>
      </w:r>
      <w:r>
        <w:rPr>
          <w:bCs/>
          <w:b/>
        </w:rPr>
        <w:t xml:space="preserve">Morocco Casablanca</w:t>
      </w:r>
      <w:r>
        <w:t xml:space="preserve"> </w:t>
      </w:r>
      <w:r>
        <w:t xml:space="preserve">exposes it to specific climatic conditions, including high humidity and salt spray, which accelerate corrosion in machinery. Managing the lifecycle maintenance of assets under these harsh conditions requires precise engineering planning and cost-effective material selection strategies.</w:t>
      </w:r>
    </w:p>
    <w:bookmarkEnd w:id="22"/>
    <w:bookmarkStart w:id="23" w:name="strategic-initiatives-and-solutions"/>
    <w:p>
      <w:pPr>
        <w:pStyle w:val="Heading2"/>
      </w:pPr>
      <w:r>
        <w:t xml:space="preserve">5. Strategic Initiatives and Solutions</w:t>
      </w:r>
    </w:p>
    <w:p>
      <w:pPr>
        <w:pStyle w:val="FirstParagraph"/>
      </w:pPr>
      <w:r>
        <w:t xml:space="preserve">To address these challenges, a multi-faceted approach has been adopted involving government policy, private sector investment, and academic collaboration. One of the most significant initiatives is the modernization of the port's power grid to support electric charging for terminal equipment.</w:t>
      </w:r>
      <w:r>
        <w:t xml:space="preserve"> </w:t>
      </w:r>
      <w:r>
        <w:rPr>
          <w:bCs/>
          <w:b/>
        </w:rPr>
        <w:t xml:space="preserve">Marine Engineers</w:t>
      </w:r>
      <w:r>
        <w:t xml:space="preserve"> </w:t>
      </w:r>
      <w:r>
        <w:t xml:space="preserve">played a central role in designing these hybrid energy systems, which integrate solar power generated on-site with traditional electrical inputs.</w:t>
      </w:r>
    </w:p>
    <w:p>
      <w:pPr>
        <w:pStyle w:val="BodyText"/>
      </w:pPr>
      <w:r>
        <w:t xml:space="preserve">In addition, there has been a push toward localizing high-tech maintenance services. Instead of relying on foreign contractors for complex repairs of German or Japanese-made port machinery,</w:t>
      </w:r>
      <w:r>
        <w:t xml:space="preserve"> </w:t>
      </w:r>
      <w:r>
        <w:rPr>
          <w:bCs/>
          <w:b/>
        </w:rPr>
        <w:t xml:space="preserve">Morocco Casablanca</w:t>
      </w:r>
      <w:r>
        <w:t xml:space="preserve"> </w:t>
      </w:r>
      <w:r>
        <w:t xml:space="preserve">is investing in training local</w:t>
      </w:r>
      <w:r>
        <w:t xml:space="preserve"> </w:t>
      </w:r>
      <w:r>
        <w:rPr>
          <w:bCs/>
          <w:b/>
        </w:rPr>
        <w:t xml:space="preserve">Marine Engineers</w:t>
      </w:r>
      <w:r>
        <w:t xml:space="preserve">. This "knowledge transfer" program ensures that technical expertise remains within the country, fostering national pride and economic resilience.</w:t>
      </w:r>
    </w:p>
    <w:p>
      <w:pPr>
        <w:pStyle w:val="BodyText"/>
      </w:pPr>
      <w:r>
        <w:t xml:space="preserve">A specific case in point is the retrofitting of older tugboats operating in Casablanca’s harbor. These vessels were modernized with scrubber systems to clean exhaust gases and upgraded propulsion units for better fuel efficiency. The project was led by a team of</w:t>
      </w:r>
      <w:r>
        <w:t xml:space="preserve"> </w:t>
      </w:r>
      <w:r>
        <w:rPr>
          <w:bCs/>
          <w:b/>
        </w:rPr>
        <w:t xml:space="preserve">Marine Engineers</w:t>
      </w:r>
      <w:r>
        <w:t xml:space="preserve"> </w:t>
      </w:r>
      <w:r>
        <w:t xml:space="preserve">who balanced budget constraints with performance requirements, demonstrating that sustainable engineering practices can be economically viable.</w:t>
      </w:r>
    </w:p>
    <w:bookmarkEnd w:id="23"/>
    <w:bookmarkStart w:id="24" w:name="impact-assessment"/>
    <w:p>
      <w:pPr>
        <w:pStyle w:val="Heading2"/>
      </w:pPr>
      <w:r>
        <w:t xml:space="preserve">6. Impact Assessment</w:t>
      </w:r>
    </w:p>
    <w:p>
      <w:pPr>
        <w:pStyle w:val="FirstParagraph"/>
      </w:pPr>
      <w:r>
        <w:t xml:space="preserve">The integration of advanced engineering practices in</w:t>
      </w:r>
      <w:r>
        <w:t xml:space="preserve"> </w:t>
      </w:r>
      <w:r>
        <w:rPr>
          <w:bCs/>
          <w:b/>
        </w:rPr>
        <w:t xml:space="preserve">Morocco Casablanca</w:t>
      </w:r>
      <w:r>
        <w:t xml:space="preserve"> </w:t>
      </w:r>
      <w:r>
        <w:t xml:space="preserve">has yielded measurable results. Operational downtime for critical cargo handlers has decreased by approximately 15% over the last three years due to predictive maintenance protocols implemented by engineering teams. Furthermore, energy consumption per container handled has dropped, contributing to the port's sustainability goals.</w:t>
      </w:r>
    </w:p>
    <w:p>
      <w:pPr>
        <w:pStyle w:val="BodyText"/>
      </w:pPr>
      <w:r>
        <w:t xml:space="preserve">From a workforce perspective, the demand for certified</w:t>
      </w:r>
      <w:r>
        <w:t xml:space="preserve"> </w:t>
      </w:r>
      <w:r>
        <w:rPr>
          <w:bCs/>
          <w:b/>
        </w:rPr>
        <w:t xml:space="preserve">Marine Engineers</w:t>
      </w:r>
      <w:r>
        <w:t xml:space="preserve"> </w:t>
      </w:r>
      <w:r>
        <w:t xml:space="preserve">in Casablanca has created new career pathways for young Moroccan professionals. This has helped reduce brain drain by providing lucrative and technically challenging opportunities within the country. The presence of a skilled engineering corps also attracts international shipping lines to choose Casablanca as a preferred call port, knowing that technical support infrastructure is reliable and advanced.</w:t>
      </w:r>
    </w:p>
    <w:bookmarkEnd w:id="24"/>
    <w:bookmarkStart w:id="25" w:name="future-outlook"/>
    <w:p>
      <w:pPr>
        <w:pStyle w:val="Heading2"/>
      </w:pPr>
      <w:r>
        <w:t xml:space="preserve">7. Future Outlook</w:t>
      </w:r>
    </w:p>
    <w:p>
      <w:pPr>
        <w:pStyle w:val="FirstParagraph"/>
      </w:pPr>
      <w:r>
        <w:t xml:space="preserve">Looking ahead, the role of the</w:t>
      </w:r>
      <w:r>
        <w:t xml:space="preserve"> </w:t>
      </w:r>
      <w:r>
        <w:rPr>
          <w:bCs/>
          <w:b/>
        </w:rPr>
        <w:t xml:space="preserve">Marine Engineer</w:t>
      </w:r>
      <w:r>
        <w:t xml:space="preserve"> </w:t>
      </w:r>
      <w:r>
        <w:t xml:space="preserve">in</w:t>
      </w:r>
      <w:r>
        <w:t xml:space="preserve"> </w:t>
      </w:r>
      <w:r>
        <w:rPr>
          <w:bCs/>
          <w:b/>
        </w:rPr>
        <w:t xml:space="preserve">Morocco Casablanca</w:t>
      </w:r>
      <w:r>
        <w:t xml:space="preserve"> </w:t>
      </w:r>
      <w:r>
        <w:t xml:space="preserve">will likely become even more digital-centric. The concept of the "Smart Port" is gaining traction, relying on big data to optimize logistics flows. Engineers will need to collaborate closely with data scientists and software developers to maintain this digital ecosystem.</w:t>
      </w:r>
    </w:p>
    <w:p>
      <w:pPr>
        <w:pStyle w:val="BodyText"/>
      </w:pPr>
      <w:r>
        <w:t xml:space="preserve">Moreover, as Morocco positions itself as a green hydrogen hub for Europe,</w:t>
      </w:r>
      <w:r>
        <w:t xml:space="preserve"> </w:t>
      </w:r>
      <w:r>
        <w:rPr>
          <w:bCs/>
          <w:b/>
        </w:rPr>
        <w:t xml:space="preserve">Marine Engineers</w:t>
      </w:r>
      <w:r>
        <w:t xml:space="preserve"> </w:t>
      </w:r>
      <w:r>
        <w:t xml:space="preserve">will be instrumental in developing the infrastructure required for hydrogen-powered vessels. This involves handling hazardous materials safely and designing specialized storage and bunkering facilities at the port of Casablanca. The engineering challenges here are immense but offer significant opportunities for innovation.</w:t>
      </w:r>
    </w:p>
    <w:bookmarkEnd w:id="25"/>
    <w:bookmarkStart w:id="26" w:name="conclusion"/>
    <w:p>
      <w:pPr>
        <w:pStyle w:val="Heading2"/>
      </w:pPr>
      <w:r>
        <w:t xml:space="preserve">8. Conclusion</w:t>
      </w:r>
    </w:p>
    <w:p>
      <w:pPr>
        <w:pStyle w:val="FirstParagraph"/>
      </w:pPr>
      <w:r>
        <w:t xml:space="preserve">In conclusion, the evolution of the port sector in</w:t>
      </w:r>
      <w:r>
        <w:t xml:space="preserve"> </w:t>
      </w:r>
      <w:r>
        <w:rPr>
          <w:bCs/>
          <w:b/>
        </w:rPr>
        <w:t xml:space="preserve">Morocco Casablanca</w:t>
      </w:r>
      <w:r>
        <w:t xml:space="preserve"> </w:t>
      </w:r>
      <w:r>
        <w:t xml:space="preserve">is intrinsically linked to the capabilities and adaptability of its</w:t>
      </w:r>
      <w:r>
        <w:t xml:space="preserve"> </w:t>
      </w:r>
      <w:r>
        <w:rPr>
          <w:bCs/>
          <w:b/>
        </w:rPr>
        <w:t xml:space="preserve">Marine Engineers</w:t>
      </w:r>
      <w:r>
        <w:t xml:space="preserve">. These professionals are no longer just mechanics; they are strategic asset managers, environmental stewards, and technology integrators. The success stories emerging from Casablanca serve as a model for other developing economies seeking to modernize their maritime infrastructure.</w:t>
      </w:r>
    </w:p>
    <w:p>
      <w:pPr>
        <w:pStyle w:val="BodyText"/>
      </w:pPr>
      <w:r>
        <w:t xml:space="preserve">The synergy between the strategic importance of</w:t>
      </w:r>
      <w:r>
        <w:t xml:space="preserve"> </w:t>
      </w:r>
      <w:r>
        <w:rPr>
          <w:bCs/>
          <w:b/>
        </w:rPr>
        <w:t xml:space="preserve">Morocco Casablanca</w:t>
      </w:r>
      <w:r>
        <w:t xml:space="preserve"> </w:t>
      </w:r>
      <w:r>
        <w:t xml:space="preserve">as a trade hub and the technical expertise of its engineering workforce creates a robust framework for future growth. By continuing to invest in education, technology, and sustainable practices, the region ensures that its</w:t>
      </w:r>
      <w:r>
        <w:t xml:space="preserve"> </w:t>
      </w:r>
      <w:r>
        <w:rPr>
          <w:bCs/>
          <w:b/>
        </w:rPr>
        <w:t xml:space="preserve">Marine Engineers</w:t>
      </w:r>
      <w:r>
        <w:t xml:space="preserve"> </w:t>
      </w:r>
      <w:r>
        <w:t xml:space="preserve">remain at the forefront of global maritime innovation. This case study underscores that without dedicated marine engineering leadership, the logistical ambitions of</w:t>
      </w:r>
      <w:r>
        <w:t xml:space="preserve"> </w:t>
      </w:r>
      <w:r>
        <w:rPr>
          <w:bCs/>
          <w:b/>
        </w:rPr>
        <w:t xml:space="preserve">Morocco Casablanca</w:t>
      </w:r>
      <w:r>
        <w:t xml:space="preserve"> </w:t>
      </w:r>
      <w:r>
        <w:t xml:space="preserve">would be unattainable.</w:t>
      </w:r>
    </w:p>
    <w:p>
      <w:r>
        <w:pict>
          <v:rect style="width:0;height:1.5pt" o:hralign="center" o:hrstd="t" o:hr="t"/>
        </w:pict>
      </w:r>
    </w:p>
    <w:p>
      <w:pPr>
        <w:pStyle w:val="FirstParagraph"/>
      </w:pPr>
      <w:r>
        <w:rPr>
          <w:iCs/>
          <w:i/>
        </w:rPr>
        <w:t xml:space="preserve">This document serves as a comprehensive overview of the engineering landscape in Moroccan ports, specifically focusing on the dynamic environment of Casablanca. It is intended for stakeholders in maritime logistics, educational institutions, and policy makers involved in the development of maritime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Marine Engineers in the Port of Casablanca</dc:title>
  <dc:creator/>
  <cp:keywords/>
  <dcterms:created xsi:type="dcterms:W3CDTF">2026-07-29T17:50:47Z</dcterms:created>
  <dcterms:modified xsi:type="dcterms:W3CDTF">2026-07-29T17:50:47Z</dcterms:modified>
</cp:coreProperties>
</file>

<file path=docProps/custom.xml><?xml version="1.0" encoding="utf-8"?>
<Properties xmlns="http://schemas.openxmlformats.org/officeDocument/2006/custom-properties" xmlns:vt="http://schemas.openxmlformats.org/officeDocument/2006/docPropsVTypes"/>
</file>