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21fcbab92d655486cbc7daa8e351b645a803ae"/>
    <w:p>
      <w:pPr>
        <w:pStyle w:val="Heading1"/>
      </w:pPr>
      <w:r>
        <w:rPr>
          <w:bCs/>
          <w:b/>
        </w:rPr>
        <w:t xml:space="preserve">A Strategic Case Study of the Marine Engineer Profession in Spain Madrid:</w:t>
      </w:r>
    </w:p>
    <w:p>
      <w:pPr>
        <w:pStyle w:val="FirstParagraph"/>
      </w:pPr>
      <w:r>
        <w:t xml:space="preserve">Navigating the complexities of modern maritime logistics and engineering requires a specialized skill set that bridges technical precision with strategic oversight. This</w:t>
      </w:r>
      <w:r>
        <w:t xml:space="preserve"> </w:t>
      </w:r>
      <w:r>
        <w:rPr>
          <w:bCs/>
          <w:b/>
        </w:rPr>
        <w:t xml:space="preserve">Case Study</w:t>
      </w:r>
      <w:r>
        <w:t xml:space="preserve">, focusing specifically on the role of the</w:t>
      </w:r>
      <w:r>
        <w:t xml:space="preserve"> </w:t>
      </w:r>
      <w:r>
        <w:rPr>
          <w:bCs/>
          <w:b/>
        </w:rPr>
        <w:t xml:space="preserve">Marine Engineer</w:t>
      </w:r>
      <w:r>
        <w:t xml:space="preserve">, provides an in-depth analysis of career trajectories, regulatory environments, and operational challenges within one of Europe’s most dynamic economic hubs:</w:t>
      </w:r>
    </w:p>
    <w:p>
      <w:pPr>
        <w:pStyle w:val="BodyText"/>
      </w:pPr>
      <w:r>
        <w:t xml:space="preserve">Spain Madrid.</w:t>
      </w:r>
    </w:p>
    <w:p>
      <w:pPr>
        <w:pStyle w:val="BodyText"/>
      </w:pPr>
      <w:r>
        <w:rPr>
          <w:iCs/>
          <w:i/>
        </w:rPr>
        <w:t xml:space="preserve">Note:</w:t>
      </w:r>
    </w:p>
    <w:p>
      <w:pPr>
        <w:pStyle w:val="BodyText"/>
      </w:pPr>
      <w:r>
        <w:t xml:space="preserve">While Madrid is not a coastal city, its status as the capital and primary administrative hub of Spain makes it a critical center for maritime management, naval architecture firms, ship classification societies, and international shipping headquarters. This document explores how a</w:t>
      </w:r>
      <w:r>
        <w:t xml:space="preserve"> </w:t>
      </w:r>
      <w:r>
        <w:rPr>
          <w:bCs/>
          <w:b/>
        </w:rPr>
        <w:t xml:space="preserve">Marine Engineer</w:t>
      </w:r>
      <w:r>
        <w:t xml:space="preserve"> </w:t>
      </w:r>
      <w:r>
        <w:t xml:space="preserve">operates effectively within this inland strategic context in</w:t>
      </w:r>
    </w:p>
    <w:p>
      <w:pPr>
        <w:pStyle w:val="BodyText"/>
      </w:pPr>
      <w:r>
        <w:t xml:space="preserve">Spain Madrid.</w:t>
      </w:r>
    </w:p>
    <w:bookmarkEnd w:id="20"/>
    <w:bookmarkStart w:id="26" w:name="X2bf876b7d761ece366cb588fe5887e6a30b6925"/>
    <w:p>
      <w:pPr>
        <w:pStyle w:val="Heading1"/>
      </w:pPr>
      <w:r>
        <w:t xml:space="preserve">The Role of the Marine Engineer in an Inland Hub</w:t>
      </w:r>
    </w:p>
    <w:p>
      <w:pPr>
        <w:pStyle w:val="FirstParagraph"/>
      </w:pPr>
      <w:r>
        <w:br/>
      </w:r>
      <w:r>
        <w:t xml:space="preserve">Traditionally, one might associate marine engineering exclusively with ports like Algeciras or Valencia. However, the landscape has shifted. In</w:t>
      </w:r>
    </w:p>
    <w:p>
      <w:pPr>
        <w:pStyle w:val="BodyText"/>
      </w:pPr>
      <w:r>
        <w:t xml:space="preserve">Spain Madrid, the</w:t>
      </w:r>
    </w:p>
    <w:p>
      <w:pPr>
        <w:pStyle w:val="BodyText"/>
      </w:pPr>
      <w:r>
        <w:t xml:space="preserve">Marine Engineers role extends beyond mechanical maintenance at sea to include high-level project management, regulatory compliance auditing, and supply chain optimization for global fleets. The capital city serves as the nerve center where decisions affecting thousands of kilometers of shipping lanes are made.</w:t>
      </w:r>
    </w:p>
    <w:p>
      <w:pPr>
        <w:pStyle w:val="BodyText"/>
      </w:pPr>
      <w:r>
        <w:br/>
      </w:r>
      <w:r>
        <w:t xml:space="preserve">Key responsibilities for a</w:t>
      </w:r>
      <w:r>
        <w:t xml:space="preserve"> </w:t>
      </w:r>
      <w:r>
        <w:rPr>
          <w:bCs/>
          <w:b/>
        </w:rPr>
        <w:t xml:space="preserve">Marine Engineer</w:t>
      </w:r>
      <w:r>
        <w:t xml:space="preserve"> </w:t>
      </w:r>
      <w:r>
        <w:t xml:space="preserve">based in Madrid include:</w:t>
      </w:r>
    </w:p>
    <w:p>
      <w:pPr>
        <w:numPr>
          <w:ilvl w:val="0"/>
          <w:numId w:val="1001"/>
        </w:numPr>
        <w:pStyle w:val="Compact"/>
      </w:pPr>
      <w:r>
        <w:t xml:space="preserve">Overseeing fleet maintenance schedules remotely.</w:t>
      </w:r>
    </w:p>
    <w:p>
      <w:pPr>
        <w:numPr>
          <w:ilvl w:val="0"/>
          <w:numId w:val="1001"/>
        </w:numPr>
        <w:pStyle w:val="Compact"/>
      </w:pPr>
      <w:r>
        <w:t xml:space="preserve">Negotiating contracts with international shipyards.</w:t>
      </w:r>
    </w:p>
    <w:p>
      <w:pPr>
        <w:numPr>
          <w:ilvl w:val="0"/>
          <w:numId w:val="1001"/>
        </w:numPr>
        <w:pStyle w:val="Compact"/>
      </w:pPr>
      <w:r>
        <w:t xml:space="preserve">Ensuring compliance with EU and Spanish maritime environmental regulations (such as IMO 2020 sulfur cap limits).</w:t>
      </w:r>
    </w:p>
    <w:p>
      <w:pPr>
        <w:pStyle w:val="FirstParagraph"/>
      </w:pPr>
      <w:r>
        <w:t xml:space="preserve">This strategic positioning allows</w:t>
      </w:r>
      <w:r>
        <w:t xml:space="preserve"> </w:t>
      </w:r>
      <w:r>
        <w:rPr>
          <w:bCs/>
          <w:b/>
        </w:rPr>
        <w:t xml:space="preserve">Marine Engineer</w:t>
      </w:r>
      <w:r>
        <w:t xml:space="preserve">s in</w:t>
      </w:r>
    </w:p>
    <w:p>
      <w:pPr>
        <w:pStyle w:val="BodyText"/>
      </w:pPr>
      <w:r>
        <w:t xml:space="preserve">Spain Madrid to influence global operations without leaving their office, provided they possess advanced communication skills and technical expertise.</w:t>
      </w:r>
    </w:p>
    <w:p>
      <w:pPr>
        <w:pStyle w:val="BodyText"/>
      </w:pPr>
      <w:r>
        <w:br/>
      </w:r>
    </w:p>
    <w:bookmarkStart w:id="21" w:name="X00b613321ad4d358aa03419c632bf43ac93489b"/>
    <w:p>
      <w:pPr>
        <w:pStyle w:val="Heading2"/>
      </w:pPr>
      <w:r>
        <w:t xml:space="preserve">Educational Background and Professional Certification</w:t>
      </w:r>
      <w:r>
        <w:br/>
      </w:r>
    </w:p>
    <w:p>
      <w:pPr>
        <w:pStyle w:val="FirstParagraph"/>
      </w:pPr>
      <w:r>
        <w:t xml:space="preserve">To thrive as a</w:t>
      </w:r>
    </w:p>
    <w:p>
      <w:pPr>
        <w:pStyle w:val="BodyText"/>
      </w:pPr>
      <w:r>
        <w:t xml:space="preserve">Marine Engineer in this competitive market, candidates must meet rigorous academic standards. In Spain, the typical pathway involves obtaining a degree in Naval Architecture and Marine Engineering (</w:t>
      </w:r>
    </w:p>
    <w:p>
      <w:pPr>
        <w:pStyle w:val="BodyText"/>
      </w:pPr>
      <w:r>
        <w:t xml:space="preserve">Ingeniería Naval y Oceánica) from accredited universities such as the Universidad Politécnica de Madrid (UPM) or the Universitat Politècnica de Catalunya.</w:t>
      </w:r>
    </w:p>
    <w:p>
      <w:pPr>
        <w:pStyle w:val="BodyText"/>
      </w:pPr>
      <w:r>
        <w:br/>
      </w:r>
      <w:r>
        <w:t xml:space="preserve">For those working in</w:t>
      </w:r>
    </w:p>
    <w:p>
      <w:pPr>
        <w:pStyle w:val="BodyText"/>
      </w:pPr>
      <w:r>
        <w:t xml:space="preserve">Spain Madrid, understanding the local certification framework is crucial. The General Directorate of Maritime Transport (</w:t>
      </w:r>
    </w:p>
    <w:p>
      <w:pPr>
        <w:pStyle w:val="BodyText"/>
      </w:pPr>
      <w:r>
        <w:t xml:space="preserve">Dirección General de la Marina Mercante) sets specific requirements for professional recognition. A</w:t>
      </w:r>
    </w:p>
    <w:p>
      <w:pPr>
        <w:pStyle w:val="BodyText"/>
      </w:pPr>
      <w:r>
        <w:t xml:space="preserve">Marine Engineer aiming to work for shipping companies headquartered in Madrid must often hold:</w:t>
      </w:r>
    </w:p>
    <w:p>
      <w:pPr>
        <w:numPr>
          <w:ilvl w:val="0"/>
          <w:numId w:val="1002"/>
        </w:numPr>
        <w:pStyle w:val="Compact"/>
      </w:pPr>
      <w:r>
        <w:t xml:space="preserve">A recognized engineering degree.</w:t>
      </w:r>
    </w:p>
    <w:p>
      <w:pPr>
        <w:numPr>
          <w:ilvl w:val="0"/>
          <w:numId w:val="1002"/>
        </w:numPr>
        <w:pStyle w:val="Compact"/>
      </w:pPr>
      <w:r>
        <w:t xml:space="preserve">Certification from the International Maritime Organization (IMO) regarding safety and environmental management.</w:t>
      </w:r>
    </w:p>
    <w:p>
      <w:pPr>
        <w:pStyle w:val="FirstParagraph"/>
      </w:pPr>
      <w:r>
        <w:t xml:space="preserve">This educational rigor ensures that professionals operating in the</w:t>
      </w:r>
    </w:p>
    <w:p>
      <w:pPr>
        <w:pStyle w:val="BodyText"/>
      </w:pPr>
      <w:r>
        <w:t xml:space="preserve">Case Studys focus region possess the theoretical depth required for complex decision-making.</w:t>
      </w:r>
    </w:p>
    <w:p>
      <w:pPr>
        <w:pStyle w:val="BodyText"/>
      </w:pPr>
      <w:r>
        <w:br/>
      </w:r>
    </w:p>
    <w:bookmarkEnd w:id="21"/>
    <w:bookmarkStart w:id="22" w:name="Xfb73de31b4bc3f7f7dfa5bc5b9fc854deb7983c"/>
    <w:p>
      <w:pPr>
        <w:pStyle w:val="Heading2"/>
      </w:pPr>
      <w:r>
        <w:t xml:space="preserve">Regulatory Environment and Compliance Challenges</w:t>
      </w:r>
      <w:r>
        <w:br/>
      </w:r>
    </w:p>
    <w:p>
      <w:pPr>
        <w:pStyle w:val="FirstParagraph"/>
      </w:pPr>
      <w:r>
        <w:t xml:space="preserve">A significant portion of a</w:t>
      </w:r>
    </w:p>
    <w:p>
      <w:pPr>
        <w:pStyle w:val="BodyText"/>
      </w:pPr>
      <w:r>
        <w:t xml:space="preserve">Marine Engineers time in Madrid is dedicated to navigating the regulatory landscape. The European Union has increasingly stringent environmental directives that impact ship design, fuel usage, and waste management. As the administrative heart of</w:t>
      </w:r>
    </w:p>
    <w:p>
      <w:pPr>
        <w:pStyle w:val="BodyText"/>
      </w:pPr>
      <w:r>
        <w:t xml:space="preserve">Spain Madrid, this city is where legal teams and engineering experts collaborate to interpret these laws.</w:t>
      </w:r>
    </w:p>
    <w:p>
      <w:pPr>
        <w:pStyle w:val="BodyText"/>
      </w:pPr>
      <w:r>
        <w:br/>
      </w:r>
      <w:r>
        <w:t xml:space="preserve">For instance, the implementation of Carbon Intensity Indicator (CII) ratings requires continuous monitoring of vessel performance.</w:t>
      </w:r>
    </w:p>
    <w:p>
      <w:pPr>
        <w:pStyle w:val="BodyText"/>
      </w:pPr>
      <w:r>
        <w:t xml:space="preserve">Marine Engineers in Madrid use data analytics tools to assess fleet efficiency and recommend modifications to meet these standards. Failure to comply results in severe penalties, making the engineer role pivotal in risk management.</w:t>
      </w:r>
    </w:p>
    <w:p>
      <w:pPr>
        <w:pStyle w:val="BodyText"/>
      </w:pPr>
      <w:r>
        <w:br/>
      </w:r>
      <w:r>
        <w:t xml:space="preserve">Furthermore, local Spanish labor laws and international collective agreements add another layer of complexity. Understanding how these intersect is a core competency for any</w:t>
      </w:r>
    </w:p>
    <w:p>
      <w:pPr>
        <w:pStyle w:val="BodyText"/>
      </w:pPr>
      <w:r>
        <w:t xml:space="preserve">Marine Engineer operating within the</w:t>
      </w:r>
    </w:p>
    <w:p>
      <w:pPr>
        <w:pStyle w:val="BodyText"/>
      </w:pPr>
      <w:r>
        <w:t xml:space="preserve">Spain Madrid business ecosystem.</w:t>
      </w:r>
    </w:p>
    <w:p>
      <w:pPr>
        <w:pStyle w:val="BodyText"/>
      </w:pPr>
      <w:r>
        <w:br/>
      </w:r>
    </w:p>
    <w:bookmarkEnd w:id="22"/>
    <w:bookmarkStart w:id="23" w:name="economic-impact-and-career-prospects"/>
    <w:p>
      <w:pPr>
        <w:pStyle w:val="Heading2"/>
      </w:pPr>
      <w:r>
        <w:t xml:space="preserve">Economic Impact and Career Prospects</w:t>
      </w:r>
      <w:r>
        <w:br/>
      </w:r>
    </w:p>
    <w:p>
      <w:pPr>
        <w:pStyle w:val="FirstParagraph"/>
      </w:pPr>
      <w:r>
        <w:t xml:space="preserve">The maritime sector contributes significantly to Spain's GDP, with Madrid serving as the financial and managerial base for many of these enterprises. For a</w:t>
      </w:r>
    </w:p>
    <w:p>
      <w:pPr>
        <w:pStyle w:val="BodyText"/>
      </w:pPr>
      <w:r>
        <w:t xml:space="preserve">Marine Engineer, this translates to diverse career opportunities across various sectors:</w:t>
      </w:r>
    </w:p>
    <w:p>
      <w:pPr>
        <w:numPr>
          <w:ilvl w:val="0"/>
          <w:numId w:val="1003"/>
        </w:numPr>
        <w:pStyle w:val="Compact"/>
      </w:pPr>
      <w:r>
        <w:t xml:space="preserve">Shipping Lines: Managing technical operations for major carriers.</w:t>
      </w:r>
    </w:p>
    <w:p>
      <w:pPr>
        <w:numPr>
          <w:ilvl w:val="0"/>
          <w:numId w:val="1003"/>
        </w:numPr>
        <w:pStyle w:val="Compact"/>
      </w:pPr>
      <w:r>
        <w:t xml:space="preserve">Bureau Veritas or Lloyd's Register: Working in classification societies that inspect and certify vessels.</w:t>
      </w:r>
    </w:p>
    <w:p>
      <w:pPr>
        <w:pStyle w:val="FirstParagraph"/>
      </w:pPr>
      <w:r>
        <w:t xml:space="preserve">Salar ies for</w:t>
      </w:r>
    </w:p>
    <w:p>
      <w:pPr>
        <w:pStyle w:val="BodyText"/>
      </w:pPr>
      <w:r>
        <w:t xml:space="preserve">Marine Engineers in</w:t>
      </w:r>
    </w:p>
    <w:p>
      <w:pPr>
        <w:pStyle w:val="BodyText"/>
      </w:pPr>
      <w:r>
        <w:t xml:space="preserve">Spain Madrid can vary based on experience. Entry-level positions may start around €30,000 annually, while senior roles with international exposure can exceed €60, -85 , especially when accounting for allowances and bonuses linked to project completions.</w:t>
      </w:r>
    </w:p>
    <w:p>
      <w:pPr>
        <w:pStyle w:val="BodyText"/>
      </w:pPr>
      <w:r>
        <w:br/>
      </w:r>
      <w:r>
        <w:t xml:space="preserve">Moreover, the growing focus on green energy propulsion systems (LNG, hydrogen-ready engines) is creating a niche demand for specialized</w:t>
      </w:r>
    </w:p>
    <w:p>
      <w:pPr>
        <w:pStyle w:val="BodyText"/>
      </w:pPr>
      <w:r>
        <w:t xml:space="preserve">Marine Engineers. Those in Madrid who upskill in sustainable technologies find themselves at the forefront of innovation, driving the transition toward decarbonized shipping.</w:t>
      </w:r>
    </w:p>
    <w:p>
      <w:pPr>
        <w:pStyle w:val="BodyText"/>
      </w:pPr>
      <w:r>
        <w:br/>
      </w:r>
    </w:p>
    <w:bookmarkEnd w:id="23"/>
    <w:bookmarkStart w:id="24" w:name="Xebbf08d65f6840adb8e1570ea7f19ab12ccb7c6"/>
    <w:p>
      <w:pPr>
        <w:pStyle w:val="Heading2"/>
      </w:pPr>
      <w:r>
        <w:t xml:space="preserve">Case Study Specifics: Navigating Remote Management</w:t>
      </w:r>
      <w:r>
        <w:br/>
      </w:r>
    </w:p>
    <w:p>
      <w:pPr>
        <w:pStyle w:val="FirstParagraph"/>
      </w:pPr>
      <w:r>
        <w:t xml:space="preserve">In this specific</w:t>
      </w:r>
    </w:p>
    <w:p>
      <w:pPr>
        <w:pStyle w:val="BodyText"/>
      </w:pPr>
      <w:r>
        <w:t xml:space="preserve">Case Study, we examine a hypothetical scenario involving a mid-sized shipping company headquartered in Chamartín, Madrid. The lead</w:t>
      </w:r>
    </w:p>
    <w:p>
      <w:pPr>
        <w:pStyle w:val="BodyText"/>
      </w:pPr>
      <w:r>
        <w:t xml:space="preserve">Marine Engineer is tasked with retrofitting five older vessels with new scrubber systems to comply with emission regulations.</w:t>
      </w:r>
    </w:p>
    <w:p>
      <w:pPr>
        <w:pStyle w:val="BodyText"/>
      </w:pPr>
      <w:r>
        <w:br/>
      </w:r>
      <w:r>
        <w:t xml:space="preserve">Challenges faced included:</w:t>
      </w:r>
    </w:p>
    <w:p>
      <w:pPr>
        <w:numPr>
          <w:ilvl w:val="0"/>
          <w:numId w:val="1004"/>
        </w:numPr>
        <w:pStyle w:val="Compact"/>
      </w:pPr>
      <w:r>
        <w:t xml:space="preserve">Coordinating logistics between dry docks in Turkey and Italy while based in landlocked</w:t>
      </w:r>
    </w:p>
    <w:p>
      <w:pPr>
        <w:numPr>
          <w:ilvl w:val="0"/>
          <w:numId w:val="1000"/>
        </w:numPr>
        <w:pStyle w:val="Compact"/>
      </w:pPr>
      <w:r>
        <w:t xml:space="preserve">Spain Madrid.</w:t>
      </w:r>
    </w:p>
    <w:p>
      <w:pPr>
        <w:pStyle w:val="FirstParagraph"/>
      </w:pPr>
      <w:r>
        <w:t xml:space="preserve">This case highlights the indispensable nature of digital tools. Video conferencing, IoT sensors on board ships, and cloud-based maintenance software enable</w:t>
      </w:r>
    </w:p>
    <w:p>
      <w:pPr>
        <w:pStyle w:val="BodyText"/>
      </w:pPr>
      <w:r>
        <w:t xml:space="preserve">Marine Engineers in</w:t>
      </w:r>
    </w:p>
    <w:p>
      <w:pPr>
        <w:pStyle w:val="BodyText"/>
      </w:pPr>
      <w:r>
        <w:t xml:space="preserve">Spain Madrid to perform their duties effectively despite geographical distance.</w:t>
      </w:r>
    </w:p>
    <w:p>
      <w:pPr>
        <w:pStyle w:val="BodyText"/>
      </w:pPr>
      <w:r>
        <w:br/>
      </w:r>
    </w:p>
    <w:bookmarkEnd w:id="24"/>
    <w:bookmarkStart w:id="25" w:name="conclusion"/>
    <w:p>
      <w:pPr>
        <w:pStyle w:val="Heading2"/>
      </w:pPr>
      <w:r>
        <w:t xml:space="preserve">Conclusion</w:t>
      </w:r>
      <w:r>
        <w:br/>
      </w:r>
    </w:p>
    <w:p>
      <w:pPr>
        <w:pStyle w:val="FirstParagraph"/>
      </w:pPr>
      <w:r>
        <w:t xml:space="preserve">The role of the</w:t>
      </w:r>
    </w:p>
    <w:p>
      <w:pPr>
        <w:pStyle w:val="BodyText"/>
      </w:pPr>
      <w:r>
        <w:t xml:space="preserve">Marine Engineer in today's globalized economy is multifaceted and increasingly digital. In the context of this</w:t>
      </w:r>
    </w:p>
    <w:p>
      <w:pPr>
        <w:pStyle w:val="BodyText"/>
      </w:pPr>
      <w:r>
        <w:t xml:space="preserve">Case Study, it is evident that Madrid, despite its inland location, plays a vital role as a command center for maritime operations.</w:t>
      </w:r>
    </w:p>
    <w:p>
      <w:pPr>
        <w:pStyle w:val="BodyText"/>
      </w:pPr>
      <w:r>
        <w:br/>
      </w:r>
      <w:r>
        <w:t xml:space="preserve">For professionals aspiring to become</w:t>
      </w:r>
    </w:p>
    <w:p>
      <w:pPr>
        <w:pStyle w:val="BodyText"/>
      </w:pPr>
      <w:r>
        <w:t xml:space="preserve">Marine Engineers in</w:t>
      </w:r>
    </w:p>
    <w:p>
      <w:pPr>
        <w:pStyle w:val="BodyText"/>
      </w:pPr>
      <w:r>
        <w:t xml:space="preserve">Spain Madrid, success depends on combining technical engineering knowledge with soft skills like negotiation and remote team leadership. As the industry moves towards sustainability and digitalization, the demand for skilled engineers who can navigate these changes from a strategic hub like Madrid will only grow.</w:t>
      </w:r>
    </w:p>
    <w:p>
      <w:pPr>
        <w:pStyle w:val="BodyText"/>
      </w:pPr>
      <w:r>
        <w:br/>
      </w:r>
    </w:p>
    <w:p>
      <w:pPr>
        <w:pStyle w:val="BodyText"/>
      </w:pPr>
      <w:r>
        <w:t xml:space="preserve">This analysis underscores that being a</w:t>
      </w:r>
    </w:p>
    <w:p>
      <w:pPr>
        <w:pStyle w:val="BodyText"/>
      </w:pPr>
      <w:r>
        <w:t xml:space="preserve">Marine Engineer is not just about fixing engines at sea; it is about orchestrating complex systems from land. In</w:t>
      </w:r>
    </w:p>
    <w:p>
      <w:pPr>
        <w:pStyle w:val="BodyText"/>
      </w:pPr>
      <w:r>
        <w:t xml:space="preserve">Spain Madrid, this orchestration takes place in boardrooms and tech centers, shaping the future of global maritime trade.</w:t>
      </w:r>
    </w:p>
    <w:p>
      <w:pPr>
        <w:pStyle w:val="BodyText"/>
      </w:pPr>
      <w:r>
        <w:br/>
      </w:r>
    </w:p>
    <w:p>
      <w:pPr>
        <w:pStyle w:val="BodyText"/>
      </w:pPr>
      <w:r>
        <w:t xml:space="preserve">© 2023 Maritime Career Insights. All rights reserved.</w:t>
      </w:r>
    </w:p>
    <w:p>
      <w:pPr>
        <w:pStyle w:val="BodyText"/>
      </w:pPr>
      <w:r>
        <w:br/>
      </w:r>
    </w:p>
    <w:p>
      <w:pPr>
        <w:pStyle w:val="BodyText"/>
      </w:pPr>
      <w:r>
        <w:t xml:space="preserve">Keywords: Marine Engineer, Spain Madrid, Case Study, Naval Architecture, Maritime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2026-07-29T07:30:04Z</dcterms:created>
  <dcterms:modified xsi:type="dcterms:W3CDTF">2026-07-29T07:30:04Z</dcterms:modified>
</cp:coreProperties>
</file>

<file path=docProps/custom.xml><?xml version="1.0" encoding="utf-8"?>
<Properties xmlns="http://schemas.openxmlformats.org/officeDocument/2006/custom-properties" xmlns:vt="http://schemas.openxmlformats.org/officeDocument/2006/docPropsVTypes"/>
</file>