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Marketing</w:t>
      </w:r>
      <w:r>
        <w:t xml:space="preserve"> </w:t>
      </w:r>
      <w:r>
        <w:t xml:space="preserve">Manager</w:t>
      </w:r>
      <w:r>
        <w:t xml:space="preserve"> </w:t>
      </w:r>
      <w:r>
        <w:t xml:space="preserve">in</w:t>
      </w:r>
      <w:r>
        <w:t xml:space="preserve"> </w:t>
      </w:r>
      <w:r>
        <w:t xml:space="preserve">Colombia</w:t>
      </w:r>
      <w:r>
        <w:t xml:space="preserve"> </w:t>
      </w:r>
      <w:r>
        <w:t xml:space="preserve">Medellín</w:t>
      </w:r>
    </w:p>
    <w:bookmarkStart w:id="30" w:name="X185d1e1ce83c7946a9a673fc83c5674dd8dfc17"/>
    <w:p>
      <w:pPr>
        <w:pStyle w:val="Heading1"/>
      </w:pPr>
      <w:r>
        <w:t xml:space="preserve">A Strategic Journey: The Role of the Marketing Manager in Colombia Medellín</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 Case Study Analysis</w:t>
      </w:r>
      <w:r>
        <w:br/>
      </w:r>
      <w:r>
        <w:rPr>
          <w:bCs/>
          <w:b/>
        </w:rPr>
        <w:t xml:space="preserve">Subject:</w:t>
      </w:r>
      <w:r>
        <w:t xml:space="preserve">The evolving dynamics of the Marketing Manager position within the unique socio-economic landscape of Colombia Medellín.</w:t>
      </w:r>
    </w:p>
    <w:bookmarkStart w:id="20" w:name="executive-summary"/>
    <w:p>
      <w:pPr>
        <w:pStyle w:val="Heading2"/>
      </w:pPr>
      <w:r>
        <w:t xml:space="preserve">1. Executive Summary</w:t>
      </w:r>
    </w:p>
    <w:p>
      <w:pPr>
        <w:pStyle w:val="FirstParagraph"/>
      </w:pPr>
      <w:r>
        <w:t xml:space="preserve">In recent years, Colombia has emerged as one of Latin America’s most dynamic economic hubs, with Medellín standing at the forefront of this transformation. Once known for its troubled past, the city has undergone a remarkable urban and cultural renaissance, earning a reputation as an innovation hub and a premier destination for digital nomads and international investors. Within this vibrant ecosystem, the role of the</w:t>
      </w:r>
      <w:r>
        <w:t xml:space="preserve"> </w:t>
      </w:r>
      <w:r>
        <w:rPr>
          <w:bCs/>
          <w:b/>
        </w:rPr>
        <w:t xml:space="preserve">Marketing Manager</w:t>
      </w:r>
      <w:r>
        <w:t xml:space="preserve"> </w:t>
      </w:r>
      <w:r>
        <w:t xml:space="preserve">has evolved from a traditional promotional function into a critical strategic leadership position. This case study explores how professionals in Colombia Medellín navigate the complexities of local consumer behavior, digital adoption, and cultural nuances to drive brand growth.</w:t>
      </w:r>
    </w:p>
    <w:p>
      <w:pPr>
        <w:pStyle w:val="BodyText"/>
      </w:pPr>
      <w:r>
        <w:t xml:space="preserve">The objective of this document is to analyze the specific challenges and opportunities faced by Marketing Managers operating in Colombia Medellín. By examining current market trends, technological integration, and cultural imperatives, we aim to provide a comprehensive overview of what it takes to succeed in this competitive environment. The insights drawn here are applicable not only to local firms but also to international companies establishing a presence in the region.</w:t>
      </w:r>
    </w:p>
    <w:bookmarkEnd w:id="20"/>
    <w:bookmarkStart w:id="21" w:name="X64494a6777167eb38fbad168d9c214bd21097c7"/>
    <w:p>
      <w:pPr>
        <w:pStyle w:val="Heading2"/>
      </w:pPr>
      <w:r>
        <w:t xml:space="preserve">2. Contextual Background: The Rise of Colombia Medellín</w:t>
      </w:r>
    </w:p>
    <w:p>
      <w:pPr>
        <w:pStyle w:val="FirstParagraph"/>
      </w:pPr>
      <w:r>
        <w:t xml:space="preserve">To understand the role of the Marketing Manager, one must first appreciate the context of Colombia Medellín. The city has positioned itself as a center for technology and entrepreneurship, often referred to as "The City of Eternal Spring" due to its pleasant climate and welcoming culture. This transformation has attracted significant foreign direct investment and a thriving startup ecosystem.</w:t>
      </w:r>
    </w:p>
    <w:p>
      <w:pPr>
        <w:pStyle w:val="BodyText"/>
      </w:pPr>
      <w:r>
        <w:t xml:space="preserve">However, this growth brings unique marketing challenges. The market in Colombia Medellín is highly competitive, with a diverse demographic ranging from traditional local families to a growing segment of young, tech-savvy professionals. Marketing Managers must bridge the gap between these disparate groups, creating campaigns that resonate with both the conservative values of older generations and the progressive, digital-first mindset of millennials and Gen Z. Furthermore, the post-pandemic economic recovery in Colombia Medellín has shifted consumer priorities toward value-driven purchases and experiential marketing, requiring agile strategies from local leaders.</w:t>
      </w:r>
    </w:p>
    <w:bookmarkEnd w:id="21"/>
    <w:bookmarkStart w:id="25" w:name="X8a3b0394bf0d750c84d896d4a2872dbeea1116a"/>
    <w:p>
      <w:pPr>
        <w:pStyle w:val="Heading2"/>
      </w:pPr>
      <w:r>
        <w:t xml:space="preserve">3. The Evolving Role of the Marketing Manager</w:t>
      </w:r>
    </w:p>
    <w:p>
      <w:pPr>
        <w:pStyle w:val="FirstParagraph"/>
      </w:pPr>
      <w:r>
        <w:t xml:space="preserve">In Colombia Medellín, the title of Marketing Manager often encompasses responsibilities that are broader than in Western markets. Due to flatter organizational structures and smaller teams, individuals in this role frequently act as strategists, content creators, data analysts, and community managers simultaneously. This versatility is a defining characteristic of the marketing landscape in Colombia Medellín.</w:t>
      </w:r>
    </w:p>
    <w:bookmarkStart w:id="22" w:name="X94a3996337a4d9a1b280798fc355ec1370f67ff"/>
    <w:p>
      <w:pPr>
        <w:pStyle w:val="Heading3"/>
      </w:pPr>
      <w:r>
        <w:t xml:space="preserve">3.1 Strategic Leadership and Brand Positioning</w:t>
      </w:r>
    </w:p>
    <w:p>
      <w:pPr>
        <w:pStyle w:val="FirstParagraph"/>
      </w:pPr>
      <w:r>
        <w:t xml:space="preserve">The primary responsibility of the Marketing Manager in Colombia Medellín is to define clear brand positioning that differentiates the company from competitors. In a market where trust is paramount, building brand credibility requires consistent messaging and authentic engagement. Marketing Managers must conduct thorough market research to identify pain points specific to Colombian consumers, such as price sensitivity or preference for local payment methods like PSE (Payment Systems Entity) rather than credit cards.</w:t>
      </w:r>
    </w:p>
    <w:bookmarkEnd w:id="22"/>
    <w:bookmarkStart w:id="23" w:name="X9b9598133a98fe846651830206ecc067f917bde"/>
    <w:p>
      <w:pPr>
        <w:pStyle w:val="Heading3"/>
      </w:pPr>
      <w:r>
        <w:t xml:space="preserve">3.2 Digital Transformation and E-commerce Integration</w:t>
      </w:r>
    </w:p>
    <w:p>
      <w:pPr>
        <w:pStyle w:val="FirstParagraph"/>
      </w:pPr>
      <w:r>
        <w:t xml:space="preserve">Digital adoption in Colombia Medellín has accelerated rapidly. Social media platforms, particularly Instagram, Facebook, and increasingly TikTok, are the primary touchpoints for consumer interaction. The Marketing Manager is tasked with overseeing these digital channels, ensuring that content is not only translated but culturally adapted. For instance, humor and language nuances play a significant role in engagement within Colombia Medellín’s online communities. Furthermore, integrating e-commerce solutions into marketing strategies is crucial, as online shopping has become a standard expectation.</w:t>
      </w:r>
    </w:p>
    <w:bookmarkEnd w:id="23"/>
    <w:bookmarkStart w:id="24" w:name="data-driven-decision-making"/>
    <w:p>
      <w:pPr>
        <w:pStyle w:val="Heading3"/>
      </w:pPr>
      <w:r>
        <w:t xml:space="preserve">3.3 Data-Driven Decision Making</w:t>
      </w:r>
    </w:p>
    <w:p>
      <w:pPr>
        <w:pStyle w:val="FirstParagraph"/>
      </w:pPr>
      <w:r>
        <w:t xml:space="preserve">Gone are the days when marketing decisions were based solely on intuition. In Colombia Medellín, successful Marketing Managers leverage analytics tools to track campaign performance in real-time. This data-driven approach allows for the optimization of advertising spend, particularly on digital platforms where ROI can be precisely measured. Understanding metrics such as customer acquisition cost (CAC) and lifetime value (LTV) is essential for justifying budget allocations to executive stakeholders.</w:t>
      </w:r>
    </w:p>
    <w:bookmarkEnd w:id="24"/>
    <w:bookmarkEnd w:id="25"/>
    <w:bookmarkStart w:id="26" w:name="key-challenges-and-strategic-solutions"/>
    <w:p>
      <w:pPr>
        <w:pStyle w:val="Heading2"/>
      </w:pPr>
      <w:r>
        <w:t xml:space="preserve">4. Key Challenges and Strategic Solutions</w:t>
      </w:r>
    </w:p>
    <w:p>
      <w:pPr>
        <w:pStyle w:val="FirstParagraph"/>
      </w:pPr>
      <w:r>
        <w:t xml:space="preserve">Navigating the marketing landscape in Colombia Medellín presents several distinct challenges. One major hurdle is the high cost of digital advertising compared to traditional media, which has historically been dominant in Colombia. Marketing Managers must carefully balance their budgets between offline brand awareness campaigns and online performance marketing.</w:t>
      </w:r>
    </w:p>
    <w:p>
      <w:pPr>
        <w:pStyle w:val="BodyText"/>
      </w:pPr>
      <w:r>
        <w:t xml:space="preserve">Another challenge is talent retention. The demand for skilled marketing professionals in Colombia Medellín exceeds supply, leading to competitive salary expectations and high turnover rates. To combat this, forward-thinking companies are investing heavily in professional development, offering flexible work arrangements, and fostering a culture of innovation. The Marketing Manager plays a pivotal role here by mentoring junior staff and creating an environment where creativity can flourish.</w:t>
      </w:r>
    </w:p>
    <w:bookmarkEnd w:id="26"/>
    <w:bookmarkStart w:id="27" w:name="cultural-nuances-in-marketing-execution"/>
    <w:p>
      <w:pPr>
        <w:pStyle w:val="Heading2"/>
      </w:pPr>
      <w:r>
        <w:t xml:space="preserve">5. Cultural Nuances in Marketing Execution</w:t>
      </w:r>
    </w:p>
    <w:p>
      <w:pPr>
        <w:pStyle w:val="FirstParagraph"/>
      </w:pPr>
      <w:r>
        <w:t xml:space="preserve">Culture is the bedrock of marketing success in Colombia Medellín. Colombian consumers are known for their warmth, hospitality, and strong community ties. Successful Marketing Managers leverage these traits by emphasizing human connection in their campaigns. Storytelling that highlights local heroes, community impact, or family values tends to perform exceptionally well.</w:t>
      </w:r>
    </w:p>
    <w:p>
      <w:pPr>
        <w:pStyle w:val="BodyText"/>
      </w:pPr>
      <w:r>
        <w:t xml:space="preserve">Additionally, the concept of "confianza" (trust) is vital. Consumers in Colombia Medellín prefer brands that demonstrate transparency and social responsibility. Marketing Managers must ensure that corporate social responsibility (CSR) initiatives are not just promotional tactics but genuine commitments to the community. This could involve supporting local arts, environmental sustainability projects, or educational programs in underserved areas of Colombia Medellín.</w:t>
      </w:r>
    </w:p>
    <w:bookmarkEnd w:id="27"/>
    <w:bookmarkStart w:id="28" w:name="future-outlook-and-recommendations"/>
    <w:p>
      <w:pPr>
        <w:pStyle w:val="Heading2"/>
      </w:pPr>
      <w:r>
        <w:t xml:space="preserve">6. Future Outlook and Recommendations</w:t>
      </w:r>
    </w:p>
    <w:p>
      <w:pPr>
        <w:pStyle w:val="FirstParagraph"/>
      </w:pPr>
      <w:r>
        <w:t xml:space="preserve">Looking ahead, the role of the Marketing Manager in Colombia Medellín will continue to evolve with advancements in artificial intelligence and automation. Personalization at scale will become a competitive advantage, allowing brands to deliver tailored experiences to individual consumers. Marketing Managers must stay abreast of these technological trends and invest in tools that enhance customer insights.</w:t>
      </w:r>
    </w:p>
    <w:p>
      <w:pPr>
        <w:pStyle w:val="BodyText"/>
      </w:pPr>
      <w:r>
        <w:t xml:space="preserve">Furthermore, sustainability is becoming a key differentiator. Consumers are increasingly conscious of environmental impacts, and brands that demonstrate green practices will likely gain market share. Marketing Managers should integrate sustainability messaging into their core brand narratives, ensuring authenticity to avoid accusations of "greenwashing."</w:t>
      </w:r>
    </w:p>
    <w:bookmarkEnd w:id="28"/>
    <w:bookmarkStart w:id="29" w:name="conclusion"/>
    <w:p>
      <w:pPr>
        <w:pStyle w:val="Heading2"/>
      </w:pPr>
      <w:r>
        <w:t xml:space="preserve">7. Conclusion</w:t>
      </w:r>
    </w:p>
    <w:p>
      <w:pPr>
        <w:pStyle w:val="FirstParagraph"/>
      </w:pPr>
      <w:r>
        <w:t xml:space="preserve">In conclusion, the position of Marketing Manager in Colombia Medellín is a dynamic and multifaceted role that requires a blend of strategic foresight, cultural intelligence, and digital expertise. As Colombia Medellín continues to assert itself as a global player in innovation and culture, the marketing professionals leading these efforts play a crucial part in shaping brand narratives that resonate with local audiences while appealing to international standards.</w:t>
      </w:r>
    </w:p>
    <w:p>
      <w:pPr>
        <w:pStyle w:val="BodyText"/>
      </w:pPr>
      <w:r>
        <w:t xml:space="preserve">By understanding the unique socio-economic context of Colombia Medellín, leveraging data-driven insights, and respecting cultural nuances, Marketing Managers can drive sustainable growth and build lasting brand loyalty. This case study underscores the importance of adaptability and innovation in navigating the complexities of modern marketing within this vibrant Colombian city.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Marketing Manager in Colombia Medellín</dc:title>
  <dc:creator/>
  <dc:language>en</dc:language>
  <cp:keywords/>
  <dcterms:created xsi:type="dcterms:W3CDTF">2026-07-29T11:52:17Z</dcterms:created>
  <dcterms:modified xsi:type="dcterms:W3CDTF">2026-07-29T11:52:17Z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