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Marketing</w:t>
      </w:r>
      <w:r>
        <w:t xml:space="preserve"> </w:t>
      </w:r>
      <w:r>
        <w:t xml:space="preserve">Manager</w:t>
      </w:r>
      <w:r>
        <w:t xml:space="preserve"> </w:t>
      </w:r>
      <w:r>
        <w:t xml:space="preserve">in</w:t>
      </w:r>
      <w:r>
        <w:t xml:space="preserve"> </w:t>
      </w:r>
      <w:r>
        <w:t xml:space="preserve">Nepal</w:t>
      </w:r>
      <w:r>
        <w:t xml:space="preserve"> </w:t>
      </w:r>
      <w:r>
        <w:t xml:space="preserve">Kathmandu</w:t>
      </w:r>
    </w:p>
    <w:bookmarkStart w:id="32" w:name="X5958d348f5a9039b1714a7cb8bdffe9ff975412"/>
    <w:p>
      <w:pPr>
        <w:pStyle w:val="Heading1"/>
      </w:pPr>
      <w:r>
        <w:t xml:space="preserve">Digital Transformation and Cultural Nuance in Emerging Markets</w:t>
      </w:r>
    </w:p>
    <w:bookmarkStart w:id="20" w:name="X3e826e24b24b9aad00cf929c00a4155f02591fb"/>
    <w:p>
      <w:pPr>
        <w:pStyle w:val="Heading3"/>
      </w:pPr>
      <w:r>
        <w:rPr>
          <w:bCs/>
          <w:b/>
        </w:rPr>
        <w:t xml:space="preserve">Title:</w:t>
      </w:r>
      <w:r>
        <w:t xml:space="preserve"> </w:t>
      </w:r>
      <w:r>
        <w:t xml:space="preserve">Navigating the Complex Landscape of a Marketing Manager Role in Nepal Kathmandu</w:t>
      </w:r>
    </w:p>
    <w:p>
      <w:pPr>
        <w:pStyle w:val="FirstParagraph"/>
      </w:pPr>
      <w:r>
        <w:rPr>
          <w:bCs/>
          <w:b/>
        </w:rPr>
        <w:t xml:space="preserve">Date:</w:t>
      </w:r>
      <w:r>
        <w:t xml:space="preserve"> </w:t>
      </w:r>
      <w:r>
        <w:t xml:space="preserve">October 2023</w:t>
      </w:r>
    </w:p>
    <w:p>
      <w:pPr>
        <w:pStyle w:val="BodyText"/>
      </w:pPr>
      <w:r>
        <w:rPr>
          <w:bCs/>
          <w:b/>
        </w:rPr>
        <w:t xml:space="preserve">Executive Summary:</w:t>
      </w:r>
      <w:r>
        <w:br/>
      </w:r>
      <w:r>
        <w:t xml:space="preserve">This case study examines the strategic, operational, and cultural challenges faced by a Marketing Manager in the rapidly evolving business environment of Nepal Kathmandu. It explores how local traditions intersect with global digital trends and provides actionable insights for organizations operating in this unique South Asian market.</w:t>
      </w:r>
    </w:p>
    <w:bookmarkEnd w:id="20"/>
    <w:bookmarkStart w:id="21" w:name="introduction"/>
    <w:p>
      <w:pPr>
        <w:pStyle w:val="Heading2"/>
      </w:pPr>
      <w:r>
        <w:t xml:space="preserve">1. Introduction</w:t>
      </w:r>
    </w:p>
    <w:p>
      <w:pPr>
        <w:pStyle w:val="FirstParagraph"/>
      </w:pPr>
      <w:r>
        <w:t xml:space="preserve">The role of a Marketing Manager is universally recognized as pivotal to brand growth, yet its execution varies drastically across borders. In the context of Nepal Kathmandu, the position requires a delicate balance between leveraging cutting-edge digital strategies and respecting deep-seated cultural norms. As one of the fastest-growing urban centers in South Asia, Kathmandu presents a paradox: it is a hub for technological adoption while simultaneously remaining rooted in traditional community-based interactions.</w:t>
      </w:r>
    </w:p>
    <w:p>
      <w:pPr>
        <w:pStyle w:val="BodyText"/>
      </w:pPr>
      <w:r>
        <w:t xml:space="preserve">This document serves as a comprehensive case study for aspiring or current Marketing Managers operating within Nepal Kathmandu. It analyzes the specific market dynamics, consumer behavior patterns, and regulatory environments that define success in this region. By focusing on these distinct elements, we aim to provide a roadmap for effective marketing leadership in this vibrant capital city.</w:t>
      </w:r>
    </w:p>
    <w:bookmarkEnd w:id="21"/>
    <w:bookmarkStart w:id="24" w:name="X6d5c1c17e6996915698fac963fd4e15b3e0927a"/>
    <w:p>
      <w:pPr>
        <w:pStyle w:val="Heading2"/>
      </w:pPr>
      <w:r>
        <w:t xml:space="preserve">2. Market Context: The Unique Fabric of Nepal Kathmandu</w:t>
      </w:r>
    </w:p>
    <w:p>
      <w:pPr>
        <w:pStyle w:val="FirstParagraph"/>
      </w:pPr>
      <w:r>
        <w:t xml:space="preserve">To understand the responsibilities of a Marketing Manager in Nepal Kathmandu, one must first understand the ecosystem. The population is predominantly young, with a significant portion under the age of 35. This demographic dividend drives high mobile internet penetration and social media usage rates that often outpace those of developed nations.</w:t>
      </w:r>
    </w:p>
    <w:bookmarkStart w:id="22" w:name="digital-connectivity"/>
    <w:p>
      <w:pPr>
        <w:pStyle w:val="Heading3"/>
      </w:pPr>
      <w:r>
        <w:t xml:space="preserve">2.1 Digital Connectivity</w:t>
      </w:r>
    </w:p>
    <w:p>
      <w:pPr>
        <w:pStyle w:val="FirstParagraph"/>
      </w:pPr>
      <w:r>
        <w:t xml:space="preserve">In recent years, the proliferation of affordable 4G data in Nepal Kathmandu has transformed consumer behavior. The Marketing Manager must be adept at managing campaigns across platforms such as Facebook, Instagram, TikTok, and increasingly WhatsApp for Business. Unlike Western markets where email marketing holds significant weight, chat-based commerce is dominant in Nepal Kathmandu. Therefore, the role requires expertise in conversational marketing and customer relationship management (CRM) via messaging apps.</w:t>
      </w:r>
    </w:p>
    <w:bookmarkEnd w:id="22"/>
    <w:bookmarkStart w:id="23" w:name="X4641f80ce3d56f6ab424906c07491d52fcbf488"/>
    <w:p>
      <w:pPr>
        <w:pStyle w:val="Heading3"/>
      </w:pPr>
      <w:r>
        <w:t xml:space="preserve">2.2 Economic Volatility and Import Dependence</w:t>
      </w:r>
    </w:p>
    <w:p>
      <w:pPr>
        <w:pStyle w:val="FirstParagraph"/>
      </w:pPr>
      <w:r>
        <w:t xml:space="preserve">The economy of Nepal is heavily influenced by remittances and imports. A Marketing Manager must be financially astute, understanding how currency fluctuation impacts pricing strategies and consumer purchasing power. During periods of inflation, the focus often shifts from premium branding to value-based marketing, requiring agile campaign adjustments.</w:t>
      </w:r>
    </w:p>
    <w:bookmarkEnd w:id="23"/>
    <w:bookmarkEnd w:id="24"/>
    <w:bookmarkStart w:id="28" w:name="X9ed97c273bb199b4c0d55559eebac0d613e824c"/>
    <w:p>
      <w:pPr>
        <w:pStyle w:val="Heading2"/>
      </w:pPr>
      <w:r>
        <w:t xml:space="preserve">3. Key Challenges Faced by the Marketing Manager</w:t>
      </w:r>
    </w:p>
    <w:p>
      <w:pPr>
        <w:pStyle w:val="FirstParagraph"/>
      </w:pPr>
      <w:r>
        <w:t xml:space="preserve">The journey of a Marketing Manager in Nepal Kathmandu is fraught with unique challenges that require strategic foresight and cultural intelligence.</w:t>
      </w:r>
    </w:p>
    <w:bookmarkStart w:id="25" w:name="bridging-the-rural-urban-divide"/>
    <w:p>
      <w:pPr>
        <w:pStyle w:val="Heading3"/>
      </w:pPr>
      <w:r>
        <w:t xml:space="preserve">3.1 Bridging the Rural-Urban Divide</w:t>
      </w:r>
    </w:p>
    <w:p>
      <w:pPr>
        <w:pStyle w:val="FirstParagraph"/>
      </w:pPr>
      <w:r>
        <w:t xml:space="preserve">Nepal Kathmandu acts as the gateway to rural Nepal. However, there is a distinct disconnect in consumption patterns between the urban elite of Thamel and New Road and the broader national audience. A Marketing Manager must craft segmented strategies that appeal to both the cosmopolitan youth seeking global trends and the conservative middle class valuing tradition.</w:t>
      </w:r>
    </w:p>
    <w:bookmarkEnd w:id="25"/>
    <w:bookmarkStart w:id="26" w:name="regulatory-uncertainty"/>
    <w:p>
      <w:pPr>
        <w:pStyle w:val="Heading3"/>
      </w:pPr>
      <w:r>
        <w:t xml:space="preserve">3.2 Regulatory Uncertainty</w:t>
      </w:r>
    </w:p>
    <w:p>
      <w:pPr>
        <w:pStyle w:val="FirstParagraph"/>
      </w:pPr>
      <w:r>
        <w:t xml:space="preserve">The regulatory framework for digital advertising in Nepal is still evolving. The Marketing Manager must stay updated with regulations concerning data privacy, foreign advertising standards, and content censorship. Navigating these bureaucratic layers requires strong legal compliance skills and local networking abilities.</w:t>
      </w:r>
    </w:p>
    <w:bookmarkEnd w:id="26"/>
    <w:bookmarkStart w:id="27" w:name="talent-acquisition-and-retention"/>
    <w:p>
      <w:pPr>
        <w:pStyle w:val="Heading3"/>
      </w:pPr>
      <w:r>
        <w:t xml:space="preserve">3.3 Talent Acquisition and Retention</w:t>
      </w:r>
    </w:p>
    <w:p>
      <w:pPr>
        <w:pStyle w:val="FirstParagraph"/>
      </w:pPr>
      <w:r>
        <w:t xml:space="preserve">Finding specialized talent in digital marketing, SEO, and data analytics is difficult in Nepal Kathmandu due to brain drain, where skilled professionals often seek opportunities abroad. The Marketing Manager must invest heavily in training local teams and creating a work culture that retains top talent.</w:t>
      </w:r>
    </w:p>
    <w:bookmarkEnd w:id="27"/>
    <w:bookmarkEnd w:id="28"/>
    <w:bookmarkStart w:id="29" w:name="strategic-approaches-for-success"/>
    <w:p>
      <w:pPr>
        <w:pStyle w:val="Heading2"/>
      </w:pPr>
      <w:r>
        <w:t xml:space="preserve">4. Strategic Approaches for Success</w:t>
      </w:r>
    </w:p>
    <w:p>
      <w:pPr>
        <w:pStyle w:val="FirstParagraph"/>
      </w:pPr>
      <w:r>
        <w:t xml:space="preserve">To thrive as a Marketing Manager in Nepal Kathmandu, several strategic pillars must be adopted.</w:t>
      </w:r>
    </w:p>
    <w:p>
      <w:pPr>
        <w:numPr>
          <w:ilvl w:val="0"/>
          <w:numId w:val="1001"/>
        </w:numPr>
        <w:pStyle w:val="Compact"/>
      </w:pPr>
      <w:r>
        <w:rPr>
          <w:bCs/>
          <w:b/>
        </w:rPr>
        <w:t xml:space="preserve">Cultural Localization:</w:t>
      </w:r>
      <w:r>
        <w:t xml:space="preserve"> </w:t>
      </w:r>
      <w:r>
        <w:t xml:space="preserve">Content must resonate with Nepali festivals (Dashain, Tihar) and social values. Generic global campaigns often fail to capture the emotional connection required in this market. The Marketing Manager should prioritize "Glocalization"—global strategy, local execution.</w:t>
      </w:r>
    </w:p>
    <w:p>
      <w:pPr>
        <w:numPr>
          <w:ilvl w:val="0"/>
          <w:numId w:val="1001"/>
        </w:numPr>
        <w:pStyle w:val="Compact"/>
      </w:pPr>
      <w:r>
        <w:rPr>
          <w:bCs/>
          <w:b/>
        </w:rPr>
        <w:t xml:space="preserve">Influencer Marketing:</w:t>
      </w:r>
      <w:r>
        <w:t xml:space="preserve"> </w:t>
      </w:r>
      <w:r>
        <w:t xml:space="preserve">Trust in traditional celebrities has waned among Gen Z. Micro-influencers who have niche followings and high engagement rates are crucial for brand credibility in Nepal Kathmandu. The Marketing Manager must build authentic relationships with these digital creators.</w:t>
      </w:r>
    </w:p>
    <w:p>
      <w:pPr>
        <w:numPr>
          <w:ilvl w:val="0"/>
          <w:numId w:val="1001"/>
        </w:numPr>
        <w:pStyle w:val="Compact"/>
      </w:pPr>
      <w:r>
        <w:rPr>
          <w:bCs/>
          <w:b/>
        </w:rPr>
        <w:t xml:space="preserve">Mobile-First Design:</w:t>
      </w:r>
      <w:r>
        <w:t xml:space="preserve"> </w:t>
      </w:r>
      <w:r>
        <w:t xml:space="preserve">Given that the majority of internet access occurs via smartphones, all marketing assets, from landing pages to email newsletters, must be optimized for mobile devices. Slow-loading sites are a primary reason for abandonment in areas with intermittent connectivity.</w:t>
      </w:r>
    </w:p>
    <w:p>
      <w:pPr>
        <w:numPr>
          <w:ilvl w:val="0"/>
          <w:numId w:val="1001"/>
        </w:numPr>
        <w:pStyle w:val="Compact"/>
      </w:pPr>
      <w:r>
        <w:rPr>
          <w:bCs/>
          <w:b/>
        </w:rPr>
        <w:t xml:space="preserve">Data-Driven Decision Making:</w:t>
      </w:r>
      <w:r>
        <w:t xml:space="preserve"> </w:t>
      </w:r>
      <w:r>
        <w:t xml:space="preserve">While intuition is valuable, the modern Marketing Manager in Nepal Kathmandu must rely on analytics. Utilizing tools to track user journey maps and conversion rates helps in optimizing budget allocation efficiently.</w:t>
      </w:r>
    </w:p>
    <w:bookmarkEnd w:id="29"/>
    <w:bookmarkStart w:id="30" w:name="case-example-launching-a-tech-startup"/>
    <w:p>
      <w:pPr>
        <w:pStyle w:val="Heading2"/>
      </w:pPr>
      <w:r>
        <w:t xml:space="preserve">5. Case Example: Launching a Tech Startup</w:t>
      </w:r>
    </w:p>
    <w:p>
      <w:pPr>
        <w:pStyle w:val="FirstParagraph"/>
      </w:pPr>
      <w:r>
        <w:rPr>
          <w:bCs/>
          <w:b/>
        </w:rPr>
        <w:t xml:space="preserve">Scenario:</w:t>
      </w:r>
      <w:r>
        <w:br/>
      </w:r>
      <w:r>
        <w:t xml:space="preserve">A fintech startup based in Nepal Kathmandu aims to increase mobile wallet adoption among small business owners (SMEs).</w:t>
      </w:r>
    </w:p>
    <w:p>
      <w:pPr>
        <w:pStyle w:val="BodyText"/>
      </w:pPr>
      <w:r>
        <w:rPr>
          <w:bCs/>
          <w:b/>
        </w:rPr>
        <w:t xml:space="preserve">The Marketing Manager’s Strategy:</w:t>
      </w:r>
    </w:p>
    <w:p>
      <w:pPr>
        <w:numPr>
          <w:ilvl w:val="0"/>
          <w:numId w:val="1002"/>
        </w:numPr>
        <w:pStyle w:val="Compact"/>
      </w:pPr>
      <w:r>
        <w:rPr>
          <w:iCs/>
          <w:i/>
        </w:rPr>
        <w:t xml:space="preserve">Educational Content:</w:t>
      </w:r>
      <w:r>
        <w:t xml:space="preserve"> </w:t>
      </w:r>
      <w:r>
        <w:t xml:space="preserve">Recognizing that trust is low in digital finance, the manager produced video tutorials in Nepali explaining security features.</w:t>
      </w:r>
    </w:p>
    <w:p>
      <w:pPr>
        <w:numPr>
          <w:ilvl w:val="0"/>
          <w:numId w:val="1002"/>
        </w:numPr>
        <w:pStyle w:val="Compact"/>
      </w:pPr>
      <w:r>
        <w:rPr>
          <w:iCs/>
          <w:i/>
        </w:rPr>
        <w:t xml:space="preserve">Community Engagement:</w:t>
      </w:r>
      <w:r>
        <w:t xml:space="preserve"> </w:t>
      </w:r>
      <w:r>
        <w:t xml:space="preserve">Instead of broad ads, they partnered with local chamber of commerce groups to host workshops on digital payment benefits.</w:t>
      </w:r>
    </w:p>
    <w:p>
      <w:pPr>
        <w:numPr>
          <w:ilvl w:val="0"/>
          <w:numId w:val="1002"/>
        </w:numPr>
        <w:pStyle w:val="Compact"/>
      </w:pPr>
      <w:r>
        <w:rPr>
          <w:iCs/>
          <w:i/>
        </w:rPr>
        <w:t xml:space="preserve">Incentivization:</w:t>
      </w:r>
      <w:r>
        <w:t xml:space="preserve"> </w:t>
      </w:r>
      <w:r>
        <w:t xml:space="preserve">They launched a referral program offering cashback for both the referrer and the referee, leveraging the communal nature of Nepali society.</w:t>
      </w:r>
    </w:p>
    <w:p>
      <w:pPr>
        <w:pStyle w:val="FirstParagraph"/>
      </w:pPr>
      <w:r>
        <w:rPr>
          <w:bCs/>
          <w:b/>
        </w:rPr>
        <w:t xml:space="preserve">Result:</w:t>
      </w:r>
      <w:r>
        <w:br/>
      </w:r>
      <w:r>
        <w:t xml:space="preserve">The campaign increased user acquisition by 40% in three months, demonstrating that education combined with community trust-building is effective in Nepal Kathmandu.</w:t>
      </w:r>
    </w:p>
    <w:bookmarkEnd w:id="30"/>
    <w:bookmarkStart w:id="31" w:name="conclusion"/>
    <w:p>
      <w:pPr>
        <w:pStyle w:val="Heading2"/>
      </w:pPr>
      <w:r>
        <w:t xml:space="preserve">6. Conclusion</w:t>
      </w:r>
    </w:p>
    <w:p>
      <w:pPr>
        <w:pStyle w:val="FirstParagraph"/>
      </w:pPr>
      <w:r>
        <w:t xml:space="preserve">The role of a Marketing Manager in Nepal Kathmandu is not merely about selling products; it is about facilitating cultural dialogue and technological adoption. Success requires a multifaceted approach that combines digital expertise with deep cultural empathy. As the market continues to mature, professionals who can navigate the complexities of this dynamic environment will be invaluable assets.</w:t>
      </w:r>
    </w:p>
    <w:p>
      <w:pPr>
        <w:pStyle w:val="BodyText"/>
      </w:pPr>
      <w:r>
        <w:t xml:space="preserve">For organizations looking to establish or expand their footprint in Nepal Kathmandu, investing in a robust marketing leadership strategy is essential. The insights provided in this case study highlight that while challenges exist, the potential for growth and impact is immense for those willing to understand and respect the unique nuances of this historic yet modernizing city.</w:t>
      </w:r>
    </w:p>
    <w:p>
      <w:pPr>
        <w:pStyle w:val="BodyText"/>
      </w:pPr>
      <w:r>
        <w:t xml:space="preserve">© 2023 Market Insights Nepal. All Rights Reserved.</w:t>
      </w:r>
      <w:r>
        <w:br/>
      </w:r>
      <w:r>
        <w:t xml:space="preserve">Prepared for Strategic Business Development in Nepal Kathmandu.</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Marketing Manager in Nepal Kathmandu</dc:title>
  <dc:creator/>
  <dc:language>en</dc:language>
  <cp:keywords/>
  <dcterms:created xsi:type="dcterms:W3CDTF">2026-07-29T14:42:15Z</dcterms:created>
  <dcterms:modified xsi:type="dcterms:W3CDTF">2026-07-29T14:42:15Z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