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Thailand</w:t>
      </w:r>
      <w:r>
        <w:t xml:space="preserve"> </w:t>
      </w:r>
      <w:r>
        <w:t xml:space="preserve">Bangkok</w:t>
      </w:r>
    </w:p>
    <w:bookmarkStart w:id="30" w:name="X4e3dfd3baf4ff1ba4bf689d539983fbff80c6e0"/>
    <w:p>
      <w:pPr>
        <w:pStyle w:val="Heading1"/>
      </w:pPr>
      <w:r>
        <w:t xml:space="preserve">Case Study: Navigating the Dynamic Landscape of a Marketing Manager in Thailand Bangkok</w:t>
      </w:r>
    </w:p>
    <w:p>
      <w:pPr>
        <w:pStyle w:val="FirstParagraph"/>
      </w:pPr>
      <w:r>
        <w:rPr>
          <w:bCs/>
          <w:b/>
        </w:rPr>
        <w:t xml:space="preserve">Date:</w:t>
      </w:r>
      <w:r>
        <w:t xml:space="preserve"> </w:t>
      </w:r>
      <w:r>
        <w:t xml:space="preserve">October 2023</w:t>
      </w:r>
      <w:r>
        <w:br/>
      </w:r>
      <w:r>
        <w:rPr>
          <w:bCs/>
          <w:b/>
        </w:rPr>
        <w:t xml:space="preserve">Subject:</w:t>
      </w:r>
      <w:r>
        <w:t xml:space="preserve">The Strategic Role of a Marketing Manager within the Complex Ecosystem of Thailand, specifically Bangkok</w:t>
      </w:r>
      <w:r>
        <w:br/>
      </w:r>
    </w:p>
    <w:p>
      <w:pPr>
        <w:pStyle w:val="BodyText"/>
      </w:pPr>
      <w:r>
        <w:t xml:space="preserve">Context:Retail Technology Sector Expansion</w:t>
      </w:r>
    </w:p>
    <w:bookmarkStart w:id="20" w:name="introduction-and-executive-summary"/>
    <w:p>
      <w:pPr>
        <w:pStyle w:val="Heading2"/>
      </w:pPr>
      <w:r>
        <w:t xml:space="preserve">1. Introduction and Executive Summary</w:t>
      </w:r>
    </w:p>
    <w:p>
      <w:pPr>
        <w:pStyle w:val="FirstParagraph"/>
      </w:pPr>
      <w:r>
        <w:t xml:space="preserve">In the contemporary global business environment, regional nuances dictate the success or failure of market entry strategies. This case study examines the critical functions, challenges, and strategic imperatives faced by a</w:t>
      </w:r>
      <w:r>
        <w:t xml:space="preserve"> </w:t>
      </w:r>
      <w:r>
        <w:rPr>
          <w:bCs/>
          <w:b/>
        </w:rPr>
        <w:t xml:space="preserve">Marketing Manager</w:t>
      </w:r>
      <w:r>
        <w:t xml:space="preserve"> </w:t>
      </w:r>
      <w:r>
        <w:t xml:space="preserve">operating within Thailand Bangkok. As one of Southeast Asia’s most vibrant economic hubs, Thailand Bangkok serves as a unique microcosm of cultural diversity, digital saturation, and rapid urbanization. The role of the</w:t>
      </w:r>
      <w:r>
        <w:t xml:space="preserve"> </w:t>
      </w:r>
      <w:r>
        <w:rPr>
          <w:bCs/>
          <w:b/>
        </w:rPr>
        <w:t xml:space="preserve">Marketing Manager</w:t>
      </w:r>
      <w:r>
        <w:t xml:space="preserve"> </w:t>
      </w:r>
      <w:r>
        <w:t xml:space="preserve">here is not merely promotional but deeply strategic, requiring an intricate understanding of local consumer behavior driven by social media penetration and traditional cultural values.</w:t>
      </w:r>
    </w:p>
    <w:p>
      <w:pPr>
        <w:pStyle w:val="BodyText"/>
      </w:pPr>
      <w:r>
        <w:t xml:space="preserve">The primary objective of this document is to analyze how a</w:t>
      </w:r>
    </w:p>
    <w:p>
      <w:pPr>
        <w:pStyle w:val="BodyText"/>
      </w:pPr>
      <w:r>
        <w:t xml:space="preserve">Marketing Manager can effectively navigate the competitive landscape in Thailand Bangkok. By exploring specific market dynamics, digital trends, and cultural sensitivities, we aim to provide a comprehensive framework for marketing leadership in this pivotal Asian location.</w:t>
      </w:r>
    </w:p>
    <w:bookmarkEnd w:id="20"/>
    <w:bookmarkStart w:id="21" w:name="X71e11bda7150ae72302ee7ad75b92f12a678b4d"/>
    <w:p>
      <w:pPr>
        <w:pStyle w:val="Heading2"/>
      </w:pPr>
      <w:r>
        <w:t xml:space="preserve">2. Market Context: The Unique Fabric of Thailand Bangkok</w:t>
      </w:r>
    </w:p>
    <w:p>
      <w:pPr>
        <w:pStyle w:val="FirstParagraph"/>
      </w:pPr>
      <w:r>
        <w:t xml:space="preserve">To understand the role of the</w:t>
      </w:r>
    </w:p>
    <w:p>
      <w:pPr>
        <w:pStyle w:val="BodyText"/>
      </w:pPr>
      <w:r>
        <w:t xml:space="preserve">Marketing Manager, one must first appreciate the distinct characteristics of Thailand Bangkok. Unlike Western markets, consumer behavior in Thailand is heavily influenced by "Sanuk" (fun) and social hierarchy. In Bangkok specifically, the pace is fast, and competition is fierce. The city boasts some of the highest mobile internet usage rates in the world.</w:t>
      </w:r>
    </w:p>
    <w:p>
      <w:pPr>
        <w:pStyle w:val="BodyText"/>
      </w:pPr>
      <w:r>
        <w:t xml:space="preserve">For a</w:t>
      </w:r>
    </w:p>
    <w:p>
      <w:pPr>
        <w:pStyle w:val="BodyText"/>
      </w:pPr>
      <w:r>
        <w:t xml:space="preserve">Marketing Manager, this presents both an opportunity and a challenge. The digital ecosystem in Thailand Bangkok is dominated by platforms such as LINE, Facebook, TikTok, and Instagram. However, traditional media still holds significant weight among older demographics and in rural outskirts of the Greater Bangkok area. Therefore, the marketing strategy must be omnichannel yet hyper-localized.</w:t>
      </w:r>
    </w:p>
    <w:bookmarkEnd w:id="21"/>
    <w:bookmarkStart w:id="22" w:name="X34e551c3f6b1a21f8dc780fc58a4bd233997223"/>
    <w:p>
      <w:pPr>
        <w:pStyle w:val="Heading2"/>
      </w:pPr>
      <w:r>
        <w:t xml:space="preserve">3. Role Analysis: Key Responsibilities of a Marketing Manager in this Region</w:t>
      </w:r>
    </w:p>
    <w:p>
      <w:pPr>
        <w:pStyle w:val="FirstParagraph"/>
      </w:pPr>
      <w:r>
        <w:t xml:space="preserve">The position of a</w:t>
      </w:r>
      <w:r>
        <w:t xml:space="preserve"> </w:t>
      </w:r>
      <w:r>
        <w:rPr>
          <w:bCs/>
          <w:b/>
        </w:rPr>
        <w:t xml:space="preserve">Marketing Manager</w:t>
      </w:r>
      <w:r>
        <w:t xml:space="preserve"> </w:t>
      </w:r>
      <w:r>
        <w:t xml:space="preserve">in Thailand Bangkok involves several distinct responsibilities that differ from standard Western corporate structures:</w:t>
      </w:r>
    </w:p>
    <w:p>
      <w:pPr>
        <w:numPr>
          <w:ilvl w:val="0"/>
          <w:numId w:val="1001"/>
        </w:numPr>
        <w:pStyle w:val="Compact"/>
      </w:pPr>
      <w:r>
        <w:t xml:space="preserve">Cultural Localization:A successful Marketing Manager must ensure that all brand messaging aligns with Thai cultural norms. This includes respecting hierarchical language structures and utilizing appropriate visual aesthetics. Missteps in cultural representation can lead to severe backlash, making sensitivity paramount for any Marketing Manager operating in Thailand Bangkok.</w:t>
      </w:r>
    </w:p>
    <w:p>
      <w:pPr>
        <w:numPr>
          <w:ilvl w:val="0"/>
          <w:numId w:val="1001"/>
        </w:numPr>
        <w:pStyle w:val="Compact"/>
      </w:pPr>
      <w:r>
        <w:rPr>
          <w:bCs/>
          <w:b/>
        </w:rPr>
        <w:t xml:space="preserve">Digital Ecosystem Management:</w:t>
      </w:r>
      <w:r>
        <w:t xml:space="preserve"> </w:t>
      </w:r>
      <w:r>
        <w:t xml:space="preserve">Given the high penetration of mobile devices in Thailand Bangkok, the Marketing Manager is often responsible for overseeing social commerce strategies. This includes managing brand presence on LINE Official Accounts and collaborating with key influencers (KOLs) who hold significant sway over consumer trust.</w:t>
      </w:r>
    </w:p>
    <w:p>
      <w:pPr>
        <w:numPr>
          <w:ilvl w:val="0"/>
          <w:numId w:val="1001"/>
        </w:numPr>
        <w:pStyle w:val="Compact"/>
      </w:pPr>
      <w:r>
        <w:rPr>
          <w:bCs/>
          <w:b/>
        </w:rPr>
        <w:t xml:space="preserve">Team Leadership and Cross-Cultural Communication:</w:t>
      </w:r>
      <w:r>
        <w:t xml:space="preserve"> </w:t>
      </w:r>
      <w:r>
        <w:t xml:space="preserve">The</w:t>
      </w:r>
    </w:p>
    <w:p>
      <w:pPr>
        <w:numPr>
          <w:ilvl w:val="0"/>
          <w:numId w:val="1000"/>
        </w:numPr>
        <w:pStyle w:val="Compact"/>
      </w:pPr>
      <w:r>
        <w:t xml:space="preserve">Marketing Manager typically leads a diverse team comprising both expatriates and local Thai professionals. Bridging the communication gap between headquarters' expectations and local market realities is a crucial part of the role. The Marketing Manager must act as a cultural translator, ensuring that global brand guidelines are adapted rather than imposed.</w:t>
      </w:r>
    </w:p>
    <w:bookmarkEnd w:id="22"/>
    <w:bookmarkStart w:id="23" w:name="X68debe07ef251e199f88ee34d15510068551877"/>
    <w:p>
      <w:pPr>
        <w:pStyle w:val="Heading2"/>
      </w:pPr>
      <w:r>
        <w:t xml:space="preserve">4. Strategic Challenges Faced by Marketing Managers in Thailand Bangkok</w:t>
      </w:r>
    </w:p>
    <w:p>
      <w:pPr>
        <w:pStyle w:val="FirstParagraph"/>
      </w:pPr>
      <w:r>
        <w:rPr>
          <w:bCs/>
          <w:b/>
        </w:rPr>
        <w:t xml:space="preserve">The Challenge of Saturation:</w:t>
      </w:r>
      <w:r>
        <w:t xml:space="preserve">In the congested urban environment of Thailand Bangkok, consumers are bombarded with thousands of advertisements daily. A primary challenge for the Marketing Manager is cutting through this noise to create meaningful engagement. Standard advertising yields diminishing returns; instead, content-driven and community-based marketing strategies are required.</w:t>
      </w:r>
    </w:p>
    <w:p>
      <w:pPr>
        <w:pStyle w:val="BodyText"/>
      </w:pPr>
      <w:r>
        <w:t xml:space="preserve">Another significant hurdle is the volatility of digital trends in Thailand Bangkok. What works on TikTok today may become obsolete tomorrow. The</w:t>
      </w:r>
      <w:r>
        <w:t xml:space="preserve"> </w:t>
      </w:r>
      <w:r>
        <w:rPr>
          <w:bCs/>
          <w:b/>
        </w:rPr>
        <w:t xml:space="preserve">Marketing Manager</w:t>
      </w:r>
      <w:r>
        <w:t xml:space="preserve"> </w:t>
      </w:r>
      <w:r>
        <w:t xml:space="preserve">must possess agility, allowing for rapid pivoting in campaign strategies based on real-time data analytics. This requires a deep integration of data science into marketing operations.</w:t>
      </w:r>
    </w:p>
    <w:p>
      <w:pPr>
        <w:pStyle w:val="BodyText"/>
      </w:pPr>
      <w:r>
        <w:t xml:space="preserve">Furthermore, regulatory compliance in Thailand presents specific hurdles regarding digital advertising and data privacy laws (PDPA). The Marketing Manager must stay abreast of legal changes to ensure that all campaigns conducted in Thailand Bangkok are fully compliant, avoiding fines and reputational damage.</w:t>
      </w:r>
    </w:p>
    <w:bookmarkEnd w:id="23"/>
    <w:bookmarkStart w:id="27" w:name="strategic-solutions-and-best-practices"/>
    <w:p>
      <w:pPr>
        <w:pStyle w:val="Heading2"/>
      </w:pPr>
      <w:r>
        <w:t xml:space="preserve">5. Strategic Solutions and Best Practices</w:t>
      </w:r>
    </w:p>
    <w:p>
      <w:pPr>
        <w:pStyle w:val="FirstParagraph"/>
      </w:pPr>
      <w:r>
        <w:t xml:space="preserve">To overcome these challenges, a successful</w:t>
      </w:r>
      <w:r>
        <w:t xml:space="preserve"> </w:t>
      </w:r>
      <w:r>
        <w:rPr>
          <w:bCs/>
          <w:b/>
        </w:rPr>
        <w:t xml:space="preserve">Marketing Manager</w:t>
      </w:r>
      <w:r>
        <w:t xml:space="preserve"> </w:t>
      </w:r>
      <w:r>
        <w:t xml:space="preserve">in Thailand Bangkok should adopt the following strategic approaches:</w:t>
      </w:r>
    </w:p>
    <w:bookmarkStart w:id="24" w:name="Xf46a2511c7061f5d2807ea163b3f8c0f5b1604a"/>
    <w:p>
      <w:pPr>
        <w:pStyle w:val="Heading3"/>
      </w:pPr>
      <w:r>
        <w:t xml:space="preserve">A. Hyper-Personalization through Data Analytics</w:t>
      </w:r>
    </w:p>
    <w:p>
      <w:pPr>
        <w:pStyle w:val="FirstParagraph"/>
      </w:pPr>
      <w:r>
        <w:t xml:space="preserve">Leverage customer relationship management (CRM) tools to segment audiences based on behavior within Thailand Bangkok. For instance, targeting commuters in the BTS Skytrain stations requires a different message than targeting shoppers in the luxury malls of Sukhumvit Road. The Marketing Manager should utilize geofencing and behavioral data to deliver personalized offers.</w:t>
      </w:r>
    </w:p>
    <w:bookmarkEnd w:id="24"/>
    <w:bookmarkStart w:id="25" w:name="b.-leveraging-local-influencers-kols"/>
    <w:p>
      <w:pPr>
        <w:pStyle w:val="Heading3"/>
      </w:pPr>
      <w:r>
        <w:t xml:space="preserve">B. Leveraging Local Influencers (KOLs)</w:t>
      </w:r>
    </w:p>
    <w:p>
      <w:pPr>
        <w:pStyle w:val="FirstParagraph"/>
      </w:pPr>
      <w:r>
        <w:t xml:space="preserve">In Thailand, trust is placed heavily in personalities rather than corporate entities. A</w:t>
      </w:r>
    </w:p>
    <w:p>
      <w:pPr>
        <w:pStyle w:val="BodyText"/>
      </w:pPr>
      <w:r>
        <w:t xml:space="preserve">Marketing Manager must build long-term relationships with local Key Opinion Leaders who resonate with the target demographic. Authenticity is key; sponsored content that feels forced often fails in the Thai market.</w:t>
      </w:r>
    </w:p>
    <w:bookmarkEnd w:id="25"/>
    <w:bookmarkStart w:id="26" w:name="X0cac7af689e5514546ca41866348834363591a3"/>
    <w:p>
      <w:pPr>
        <w:pStyle w:val="Heading3"/>
      </w:pPr>
      <w:r>
        <w:t xml:space="preserve">C. Community Engagement and "Sanuk" Integration</w:t>
      </w:r>
    </w:p>
    <w:p>
      <w:pPr>
        <w:pStyle w:val="FirstParagraph"/>
      </w:pPr>
      <w:r>
        <w:t xml:space="preserve">Campaigns should incorporate elements of fun and social interaction. Events hosted by the brand in central Bangkok locations should encourage user-generated content, fostering a sense of community around the brand. The Marketing Manager must design experiences that are shareable, thereby leveraging organic reach.</w:t>
      </w:r>
    </w:p>
    <w:bookmarkEnd w:id="26"/>
    <w:bookmarkEnd w:id="27"/>
    <w:bookmarkStart w:id="28" w:name="Xb3bb8419c5c34d20db105bd42f124e33c13c7d8"/>
    <w:p>
      <w:pPr>
        <w:pStyle w:val="Heading2"/>
      </w:pPr>
      <w:r>
        <w:t xml:space="preserve">6. Case Example: A Hypothetical Retail Launch</w:t>
      </w:r>
    </w:p>
    <w:p>
      <w:pPr>
        <w:pStyle w:val="FirstParagraph"/>
      </w:pPr>
      <w:r>
        <w:t xml:space="preserve">Consider a scenario where an international apparel brand launches in Thailand Bangkok. The assigned</w:t>
      </w:r>
      <w:r>
        <w:t xml:space="preserve"> </w:t>
      </w:r>
      <w:r>
        <w:rPr>
          <w:bCs/>
          <w:b/>
        </w:rPr>
        <w:t xml:space="preserve">Marketing Manager</w:t>
      </w:r>
      <w:r>
        <w:t xml:space="preserve"> </w:t>
      </w:r>
      <w:r>
        <w:t xml:space="preserve">initiates a campaign titled "Style with Soul." Instead of traditional billboards, the team partners with local Thai artists to create limited-edition designs. These designs are promoted via TikTok challenges and LINE stickers.</w:t>
      </w:r>
    </w:p>
    <w:p>
      <w:pPr>
        <w:pStyle w:val="BodyText"/>
      </w:pPr>
      <w:r>
        <w:t xml:space="preserve">The Marketing Manager organizes pop-up events in Siam Paragon and EmQuartier, integrating VR experiences that educate consumers about the brand's sustainability efforts—a growing concern among younger Thais. By aligning with local culture through art and technology, the</w:t>
      </w:r>
      <w:r>
        <w:t xml:space="preserve"> </w:t>
      </w:r>
      <w:r>
        <w:rPr>
          <w:bCs/>
          <w:b/>
        </w:rPr>
        <w:t xml:space="preserve">Marketing Manager</w:t>
      </w:r>
      <w:r>
        <w:t xml:space="preserve"> </w:t>
      </w:r>
      <w:r>
        <w:t xml:space="preserve">achieves a 200% increase in social engagement compared to previous global benchmarks.</w:t>
      </w:r>
    </w:p>
    <w:bookmarkEnd w:id="28"/>
    <w:bookmarkStart w:id="29" w:name="conclusion"/>
    <w:p>
      <w:pPr>
        <w:pStyle w:val="Heading2"/>
      </w:pPr>
      <w:r>
        <w:t xml:space="preserve">7. Conclusion</w:t>
      </w:r>
    </w:p>
    <w:p>
      <w:pPr>
        <w:pStyle w:val="FirstParagraph"/>
      </w:pPr>
      <w:r>
        <w:t xml:space="preserve">The role of a</w:t>
      </w:r>
    </w:p>
    <w:p>
      <w:pPr>
        <w:pStyle w:val="BodyText"/>
      </w:pPr>
      <w:r>
        <w:t xml:space="preserve">Marketing Manager in Thailand Bangkok is complex, demanding a blend of strategic foresight, cultural empathy, and digital fluency. Success in this region requires moving beyond translation to true localization. The Marketing Manager must serve as the bridge between global brand identity and local Thai consumer desires.</w:t>
      </w:r>
    </w:p>
    <w:p>
      <w:pPr>
        <w:pStyle w:val="BodyText"/>
      </w:pPr>
      <w:r>
        <w:t xml:space="preserve">As Thailand continues to solidify its position as a regional economic powerhouse, the importance of effective marketing leadership in Bangkok cannot be overstated. Companies that empower their</w:t>
      </w:r>
      <w:r>
        <w:t xml:space="preserve"> </w:t>
      </w:r>
      <w:r>
        <w:rPr>
          <w:bCs/>
          <w:b/>
        </w:rPr>
        <w:t xml:space="preserve">Marketing Manager</w:t>
      </w:r>
      <w:r>
        <w:t xml:space="preserve"> </w:t>
      </w:r>
      <w:r>
        <w:t xml:space="preserve">with the autonomy and resources to navigate these unique challenges will find themselves well-positioned for sustained growth. Ultimately, understanding the heart of Thailand Bangkok is not just a business requirement but a cultural imperative for any</w:t>
      </w:r>
    </w:p>
    <w:p>
      <w:pPr>
        <w:pStyle w:val="BodyText"/>
      </w:pPr>
      <w:r>
        <w:t xml:space="preserve">Marketing Manager aiming for excellence in this dynamic market.</w:t>
      </w:r>
    </w:p>
    <w:p>
      <w:pPr>
        <w:pStyle w:val="BodyText"/>
      </w:pPr>
      <w:r>
        <w:rPr>
          <w:iCs/>
          <w:i/>
        </w:rPr>
        <w:t xml:space="preserve">This case study highlights that while the core principles of marketing remain universal, their application in Thailand Bangkok demands specific adaptations. The effective Marketing Manager is one who listens, adapts, and respects the vibrant tapestry of Thai culture and commerce.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Thailand Bangkok</dc:title>
  <dc:creator/>
  <dc:language>en</dc:language>
  <cp:keywords/>
  <dcterms:created xsi:type="dcterms:W3CDTF">2026-07-29T06:37:01Z</dcterms:created>
  <dcterms:modified xsi:type="dcterms:W3CDTF">2026-07-29T06:37:01Z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