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Kenya</w:t>
      </w:r>
      <w:r>
        <w:t xml:space="preserve"> </w:t>
      </w:r>
      <w:r>
        <w:t xml:space="preserve">Nairobi</w:t>
      </w:r>
    </w:p>
    <w:bookmarkStart w:id="29" w:name="X8959f11bdf6badf054392d839ba99e18dcffaf0"/>
    <w:p>
      <w:pPr>
        <w:pStyle w:val="Heading1"/>
      </w:pPr>
      <w:r>
        <w:t xml:space="preserve">Bridging Logic and Development: A Case Study on the Role of the Mathematician in Kenya Nairobi</w:t>
      </w:r>
    </w:p>
    <w:p>
      <w:pPr>
        <w:pStyle w:val="FirstParagraph"/>
      </w:pPr>
      <w:r>
        <w:rPr>
          <w:bCs/>
          <w:b/>
        </w:rPr>
        <w:t xml:space="preserve">Date:</w:t>
      </w:r>
      <w:r>
        <w:t xml:space="preserve"> </w:t>
      </w:r>
      <w:r>
        <w:t xml:space="preserve">October 2023</w:t>
      </w:r>
      <w:r>
        <w:br/>
      </w:r>
      <w:r>
        <w:rPr>
          <w:bCs/>
          <w:b/>
        </w:rPr>
        <w:t xml:space="preserve">Location Focus:</w:t>
      </w:r>
      <w:r>
        <w:t xml:space="preserve">Nairobi, Kenya</w:t>
      </w:r>
      <w:r>
        <w:br/>
      </w:r>
      <w:r>
        <w:rPr>
          <w:bCs/>
          <w:b/>
        </w:rPr>
        <w:t xml:space="preserve">Subject:</w:t>
      </w:r>
      <w:r>
        <w:t xml:space="preserve">The Professional Impact of a Mathematician</w:t>
      </w:r>
    </w:p>
    <w:p>
      <w:pPr>
        <w:pStyle w:val="BodyText"/>
      </w:pPr>
      <w:r>
        <w:rPr>
          <w:iCs/>
          <w:i/>
        </w:rPr>
        <w:t xml:space="preserve">In the rapidly urbanizing landscape of modern Africa, Nairobi has emerged as a critical hub for technology, finance, and innovation. This case study examines how the specialized skills of a mathematician are not merely academic pursuits but vital engines for economic development within Kenya's capital city.</w:t>
      </w:r>
    </w:p>
    <w:bookmarkStart w:id="20" w:name="executive-summary"/>
    <w:p>
      <w:pPr>
        <w:pStyle w:val="Heading2"/>
      </w:pPr>
      <w:r>
        <w:t xml:space="preserve">1. Executive Summary</w:t>
      </w:r>
    </w:p>
    <w:p>
      <w:pPr>
        <w:pStyle w:val="FirstParagraph"/>
      </w:pPr>
      <w:r>
        <w:t xml:space="preserve">Nairobi is often referred to as the "Silicon Savannah" due to its vibrant tech ecosystem. However, behind every successful algorithm, financial model, and logistical solution lies a foundational discipline: mathematics. This case study explores the multifaceted role of a mathematician working in Kenya Nairobi. It analyzes how quantitative reasoning solves local challenges in healthcare logistics, financial inclusion via mobile money systems (such as M-Pesa), and urban planning. By focusing on the specific context of Kenya Nairobi, we illustrate that the mathematician is no longer just an academic figure but a strategic partner in national development.</w:t>
      </w:r>
    </w:p>
    <w:bookmarkEnd w:id="20"/>
    <w:bookmarkStart w:id="21" w:name="Xc74cde2a79536a592b2b4aadf2adf85656f8092"/>
    <w:p>
      <w:pPr>
        <w:pStyle w:val="Heading2"/>
      </w:pPr>
      <w:r>
        <w:t xml:space="preserve">2. Contextual Background: The Nairobi Ecosystem</w:t>
      </w:r>
    </w:p>
    <w:p>
      <w:pPr>
        <w:pStyle w:val="FirstParagraph"/>
      </w:pPr>
      <w:r>
        <w:t xml:space="preserve">Kenya stands as one of East Africa’s economic powerhouses, with Nairobi serving as its beating heart. As the regional hub for multinational corporations, international NGOs, and a booming startup ecosystem, the city requires sophisticated data analysis to manage its resources efficiently. The population density in Nairobi is immense, creating complex problems regarding traffic flow (congestion), waste management, housing scarcity.</w:t>
      </w:r>
    </w:p>
    <w:p>
      <w:pPr>
        <w:pStyle w:val="BodyText"/>
      </w:pPr>
      <w:r>
        <w:t xml:space="preserve">In this environment, traditional problem-solving methods are insufficient. There is a growing demand for professionals who can model complex systems. This creates the perfect breeding ground for the mathematician to thrive outside of university lecture halls and into corporate boardrooms and government policy units.</w:t>
      </w:r>
    </w:p>
    <w:bookmarkEnd w:id="21"/>
    <w:bookmarkStart w:id="24" w:name="X84a67a23ec2b822e7960fbbcd3f3c381be58b40"/>
    <w:p>
      <w:pPr>
        <w:pStyle w:val="Heading2"/>
      </w:pPr>
      <w:r>
        <w:t xml:space="preserve">3. Case Study Profile: The Modern Mathematician in Kenya</w:t>
      </w:r>
    </w:p>
    <w:p>
      <w:pPr>
        <w:pStyle w:val="FirstParagraph"/>
      </w:pPr>
      <w:r>
        <w:t xml:space="preserve">To understand this dynamic, we examine a representative profile of a mathematician operating in Kenya Nairobi. Let us consider "Dr. Amina," a specialist in Applied Mathematics and Data Science based in the Westlands business district of Nairobi.</w:t>
      </w:r>
    </w:p>
    <w:bookmarkStart w:id="22" w:name="professional-background"/>
    <w:p>
      <w:pPr>
        <w:pStyle w:val="Heading3"/>
      </w:pPr>
      <w:r>
        <w:t xml:space="preserve">3.1 Professional Background</w:t>
      </w:r>
    </w:p>
    <w:p>
      <w:pPr>
        <w:pStyle w:val="FirstParagraph"/>
      </w:pPr>
      <w:r>
        <w:t xml:space="preserve">Dr. Amina holds a Master’s degree from the University of Nairobi and specialized training in stochastic modeling from an international institution. Unlike pure mathematicians who focus on abstract theories, Dr. Amina applies her knowledge to real-world scenarios specific to Kenya Nairobi.</w:t>
      </w:r>
    </w:p>
    <w:bookmarkEnd w:id="22"/>
    <w:bookmarkStart w:id="23" w:name="key-areas-of-application"/>
    <w:p>
      <w:pPr>
        <w:pStyle w:val="Heading3"/>
      </w:pPr>
      <w:r>
        <w:t xml:space="preserve">3.2 Key Areas of Application</w:t>
      </w:r>
    </w:p>
    <w:p>
      <w:pPr>
        <w:numPr>
          <w:ilvl w:val="0"/>
          <w:numId w:val="1001"/>
        </w:numPr>
        <w:pStyle w:val="Compact"/>
      </w:pPr>
      <w:r>
        <w:rPr>
          <w:bCs/>
          <w:b/>
        </w:rPr>
        <w:t xml:space="preserve">Fintech and Mobile Money:</w:t>
      </w:r>
      <w:r>
        <w:t xml:space="preserve">A significant portion of economic activity in Kenya Nairobi flows through digital platforms. Mathematicians design the risk assessment algorithms that allow millions of unbanked Kenyans to access credit via mobile phones. By analyzing transaction patterns, they minimize fraud while maximizing financial inclusion.</w:t>
      </w:r>
    </w:p>
    <w:p>
      <w:pPr>
        <w:numPr>
          <w:ilvl w:val="0"/>
          <w:numId w:val="1001"/>
        </w:numPr>
        <w:pStyle w:val="Compact"/>
      </w:pPr>
      <w:r>
        <w:rPr>
          <w:bCs/>
          <w:b/>
        </w:rPr>
        <w:t xml:space="preserve">Healthcare Logistics:</w:t>
      </w:r>
      <w:r>
        <w:t xml:space="preserve">In Nairobi’s informal settlements, such as Kibera, access to medicine is challenging. Dr. Amina utilized graph theory and network optimization to map the most efficient delivery routes for essential medicines using motorbikes (bodabodas). This reduced delivery times by 30% and saved costs for local health providers.</w:t>
      </w:r>
    </w:p>
    <w:p>
      <w:pPr>
        <w:numPr>
          <w:ilvl w:val="0"/>
          <w:numId w:val="1001"/>
        </w:numPr>
        <w:pStyle w:val="Compact"/>
      </w:pPr>
      <w:r>
        <w:rPr>
          <w:bCs/>
          <w:b/>
        </w:rPr>
        <w:t xml:space="preserve">Urban Planning and Traffic:</w:t>
      </w:r>
      <w:r>
        <w:t xml:space="preserve">Nairobi suffers from severe traffic congestion. Using differential equations and simulation models, mathematicians work with city planners to analyze traffic light synchronization points. Their projections help prioritize infrastructure upgrades in high-impact corridors like Thika Road and Mombasa Road.</w:t>
      </w:r>
    </w:p>
    <w:bookmarkEnd w:id="23"/>
    <w:bookmarkEnd w:id="24"/>
    <w:bookmarkStart w:id="25" w:name="Xd23f073c672b42e8857538cb18a1230d724b9e1"/>
    <w:p>
      <w:pPr>
        <w:pStyle w:val="Heading2"/>
      </w:pPr>
      <w:r>
        <w:t xml:space="preserve">4. Challenges Faced by the Mathematician in Kenya Nairobi</w:t>
      </w:r>
    </w:p>
    <w:p>
      <w:pPr>
        <w:pStyle w:val="FirstParagraph"/>
      </w:pPr>
      <w:r>
        <w:t xml:space="preserve">Despite the potential, working as a mathematician in this region presents unique hurdles:</w:t>
      </w:r>
    </w:p>
    <w:p>
      <w:pPr>
        <w:numPr>
          <w:ilvl w:val="0"/>
          <w:numId w:val="1002"/>
        </w:numPr>
        <w:pStyle w:val="Compact"/>
      </w:pPr>
      <w:r>
        <w:rPr>
          <w:bCs/>
          <w:b/>
        </w:rPr>
        <w:t xml:space="preserve">Data Availability and Quality:</w:t>
      </w:r>
      <w:r>
        <w:t xml:space="preserve">In many sectors within Kenya, data is fragmented or non-existent. Mathematicians often spend more time cleaning and acquiring data than analyzing it. The lack of standardized digital records in some public sectors complicates modeling efforts.</w:t>
      </w:r>
    </w:p>
    <w:p>
      <w:pPr>
        <w:numPr>
          <w:ilvl w:val="0"/>
          <w:numId w:val="1002"/>
        </w:numPr>
        <w:pStyle w:val="Compact"/>
      </w:pPr>
      <w:r>
        <w:rPr>
          <w:bCs/>
          <w:b/>
        </w:rPr>
        <w:t xml:space="preserve">Perception of the Profession:</w:t>
      </w:r>
      <w:r>
        <w:t xml:space="preserve">In Kenya Nairobi, there is often a misconception that mathematics leads only to teaching careers. There is limited awareness among students and parents regarding the lucrative and impactful career paths available in industry for mathematicians.</w:t>
      </w:r>
    </w:p>
    <w:p>
      <w:pPr>
        <w:numPr>
          <w:ilvl w:val="0"/>
          <w:numId w:val="1002"/>
        </w:numPr>
        <w:pStyle w:val="Compact"/>
      </w:pPr>
      <w:r>
        <w:rPr>
          <w:bCs/>
          <w:b/>
        </w:rPr>
        <w:t xml:space="preserve">Bridging the Theory-Practice Gap:</w:t>
      </w:r>
      <w:r>
        <w:t xml:space="preserve">Academic institutions in Kenya Nairobi sometimes lag behind industry needs. Mathematicians must continuously upskill themselves in programming languages (Python, R, SQL) to remain relevant in a tech-driven job market.</w:t>
      </w:r>
    </w:p>
    <w:bookmarkEnd w:id="25"/>
    <w:bookmarkStart w:id="26" w:name="strategic-recommendations"/>
    <w:p>
      <w:pPr>
        <w:pStyle w:val="Heading2"/>
      </w:pPr>
      <w:r>
        <w:t xml:space="preserve">5. Strategic Recommendations</w:t>
      </w:r>
    </w:p>
    <w:p>
      <w:pPr>
        <w:pStyle w:val="FirstParagraph"/>
      </w:pPr>
      <w:r>
        <w:t xml:space="preserve">To fully leverage the power of the mathematician in Kenya Nairobi, several strategic actions are recommended:</w:t>
      </w:r>
    </w:p>
    <w:p>
      <w:pPr>
        <w:numPr>
          <w:ilvl w:val="0"/>
          <w:numId w:val="1003"/>
        </w:numPr>
        <w:pStyle w:val="Compact"/>
      </w:pPr>
      <w:r>
        <w:rPr>
          <w:bCs/>
          <w:b/>
        </w:rPr>
        <w:t xml:space="preserve">Publish-Industry Collaboration:</w:t>
      </w:r>
      <w:r>
        <w:t xml:space="preserve">The government and private sector must invest more in data infrastructure. Open data initiatives should be expanded to allow mathematicians to access real-time city data for modeling traffic, sanitation, and energy usage.</w:t>
      </w:r>
    </w:p>
    <w:p>
      <w:pPr>
        <w:numPr>
          <w:ilvl w:val="0"/>
          <w:numId w:val="1003"/>
        </w:numPr>
        <w:pStyle w:val="Compact"/>
      </w:pPr>
      <w:r>
        <w:rPr>
          <w:bCs/>
          <w:b/>
        </w:rPr>
        <w:t xml:space="preserve">Educational Reform:</w:t>
      </w:r>
      <w:r>
        <w:t xml:space="preserve">Curricula in Kenyan universities need to integrate more practical coding and industry-relevant problem-solving. Partnerships between the University of Nairobi, Strathmore University’s Information Technology Institute (ITI), and local tech firms should be strengthened to create internship pipelines.</w:t>
      </w:r>
    </w:p>
    <w:p>
      <w:pPr>
        <w:numPr>
          <w:ilvl w:val="0"/>
          <w:numId w:val="1003"/>
        </w:numPr>
        <w:pStyle w:val="Compact"/>
      </w:pPr>
      <w:r>
        <w:rPr>
          <w:bCs/>
          <w:b/>
        </w:rPr>
        <w:t xml:space="preserve">Career Awareness Campaigns:</w:t>
      </w:r>
      <w:r>
        <w:t xml:space="preserve">Showcasing success stories of mathematicians in fintech, agriculture tech (AgriTech), and logistics can inspire the next generation. Highlighting how mathematical logic drives innovation in Kenya Nairobi is crucial for shifting cultural perceptions.</w:t>
      </w:r>
    </w:p>
    <w:bookmarkEnd w:id="26"/>
    <w:bookmarkStart w:id="27" w:name="impact-assessment"/>
    <w:p>
      <w:pPr>
        <w:pStyle w:val="Heading2"/>
      </w:pPr>
      <w:r>
        <w:t xml:space="preserve">6. Impact Assessment</w:t>
      </w:r>
    </w:p>
    <w:p>
      <w:pPr>
        <w:pStyle w:val="FirstParagraph"/>
      </w:pPr>
      <w:r>
        <w:t xml:space="preserve">The integration of a mathematician into the workforce in Kenya Nairobi yields tangible results:</w:t>
      </w:r>
    </w:p>
    <w:p>
      <w:pPr>
        <w:numPr>
          <w:ilvl w:val="0"/>
          <w:numId w:val="1004"/>
        </w:numPr>
        <w:pStyle w:val="Compact"/>
      </w:pPr>
      <w:r>
        <w:rPr>
          <w:bCs/>
          <w:b/>
        </w:rPr>
        <w:t xml:space="preserve">Economic Efficiency:</w:t>
      </w:r>
      <w:r>
        <w:t xml:space="preserve">Better resource allocation in logistics and finance saves millions of Kenyan Shillings annually.</w:t>
      </w:r>
    </w:p>
    <w:p>
      <w:pPr>
        <w:numPr>
          <w:ilvl w:val="0"/>
          <w:numId w:val="1004"/>
        </w:numPr>
        <w:pStyle w:val="Compact"/>
      </w:pPr>
      <w:r>
        <w:rPr>
          <w:bCs/>
          <w:b/>
        </w:rPr>
        <w:t xml:space="preserve">Social Inclusion:</w:t>
      </w:r>
      <w:r>
        <w:t xml:space="preserve">Data-driven policies help target interventions to the most vulnerable populations, ensuring that development reaches even the hardest-to-reach communities.</w:t>
      </w:r>
    </w:p>
    <w:p>
      <w:pPr>
        <w:numPr>
          <w:ilvl w:val="0"/>
          <w:numId w:val="1004"/>
        </w:numPr>
        <w:pStyle w:val="Compact"/>
      </w:pPr>
      <w:r>
        <w:rPr>
          <w:bCs/>
          <w:b/>
        </w:rPr>
        <w:t xml:space="preserve">Innovation Export:</w:t>
      </w:r>
      <w:r>
        <w:t xml:space="preserve">Solutions developed in Kenya Nairobi often have scalability potential across Africa. A traffic model or health distribution algorithm perfected in Nairobi can be adapted for Lagos, Kinshasa, or Johannesburg.</w:t>
      </w:r>
    </w:p>
    <w:bookmarkEnd w:id="27"/>
    <w:bookmarkStart w:id="28" w:name="conclusion"/>
    <w:p>
      <w:pPr>
        <w:pStyle w:val="Heading2"/>
      </w:pPr>
      <w:r>
        <w:t xml:space="preserve">7. Conclusion</w:t>
      </w:r>
    </w:p>
    <w:p>
      <w:pPr>
        <w:pStyle w:val="FirstParagraph"/>
      </w:pPr>
      <w:r>
        <w:t xml:space="preserve">The case of the mathematician in Kenya Nairobi illustrates a broader truth: mathematics is not an isolated academic discipline but a critical utility for modern society. As Nairobi continues to grow as a continental hub for innovation, the demand for rigorous analytical thinking will only increase. The mathematician plays a pivotal role in transforming raw data into actionable insights, driving policy, and fostering economic resilience.</w:t>
      </w:r>
    </w:p>
    <w:p>
      <w:pPr>
        <w:pStyle w:val="BodyText"/>
      </w:pPr>
      <w:r>
        <w:t xml:space="preserve">For Kenya to sustain its growth trajectory, it must recognize and invest in its mathematical talent. By doing so, Kenya Nairobi can set a precedent for how African cities can use logic and numbers to solve human problems. The mathematician is not just counting numbers; they are calculating the future of the nation.</w:t>
      </w:r>
    </w:p>
    <w:p>
      <w:pPr>
        <w:pStyle w:val="BodyText"/>
      </w:pPr>
      <w:r>
        <w:rPr>
          <w:iCs/>
          <w:i/>
        </w:rPr>
        <w:t xml:space="preserve">This document is intended for educational and strategic planning purposes regarding workforce development in 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Kenya Nairobi</dc:title>
  <dc:creator/>
  <dc:language>en</dc:language>
  <cp:keywords/>
  <dcterms:created xsi:type="dcterms:W3CDTF">2026-07-29T08:12:07Z</dcterms:created>
  <dcterms:modified xsi:type="dcterms:W3CDTF">2026-07-29T08:12:07Z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