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Mathematicians</w:t>
      </w:r>
      <w:r>
        <w:t xml:space="preserve"> </w:t>
      </w:r>
      <w:r>
        <w:t xml:space="preserve">in</w:t>
      </w:r>
      <w:r>
        <w:t xml:space="preserve"> </w:t>
      </w:r>
      <w:r>
        <w:t xml:space="preserve">Pakistan</w:t>
      </w:r>
      <w:r>
        <w:t xml:space="preserve"> </w:t>
      </w:r>
      <w:r>
        <w:t xml:space="preserve">Islamabad</w:t>
      </w:r>
    </w:p>
    <w:bookmarkStart w:id="30" w:name="Xa5753a3028bdbb9eec84c1fa84c242c88b950fa"/>
    <w:p>
      <w:pPr>
        <w:pStyle w:val="Heading1"/>
      </w:pPr>
      <w:r>
        <w:t xml:space="preserve">The Evolution and Impact of Mathematicians in Pakistan Islamabad</w:t>
      </w:r>
    </w:p>
    <w:p>
      <w:pPr>
        <w:pStyle w:val="FirstParagraph"/>
      </w:pPr>
      <w:r>
        <w:rPr>
          <w:bCs/>
          <w:b/>
        </w:rPr>
        <w:t xml:space="preserve">Date:</w:t>
      </w:r>
      <w:r>
        <w:t xml:space="preserve"> </w:t>
      </w:r>
      <w:r>
        <w:t xml:space="preserve">October 26, 2023</w:t>
      </w:r>
      <w:r>
        <w:br/>
      </w:r>
    </w:p>
    <w:p>
      <w:pPr>
        <w:pStyle w:val="BodyText"/>
      </w:pPr>
      <w:r>
        <w:t xml:space="preserve">National Policy Think-Tank on Science and Technology</w:t>
      </w:r>
      <w:r>
        <w:br/>
      </w:r>
    </w:p>
    <w:p>
      <w:pPr>
        <w:pStyle w:val="BodyText"/>
      </w:pPr>
      <w:r>
        <w:t xml:space="preserve">A Comprehensive Case Study on the Historical Trajectory and Contemporary Challenges of Mathematicians in Pakistan Islamabad</w:t>
      </w:r>
    </w:p>
    <w:bookmarkStart w:id="20" w:name="executive-summary"/>
    <w:p>
      <w:pPr>
        <w:pStyle w:val="Heading2"/>
      </w:pPr>
      <w:r>
        <w:t xml:space="preserve">1. Executive Summary</w:t>
      </w:r>
    </w:p>
    <w:p>
      <w:pPr>
        <w:pStyle w:val="FirstParagraph"/>
      </w:pPr>
      <w:r>
        <w:t xml:space="preserve">This case study examines the critical role that mathematicians play within the intellectual and developmental landscape of</w:t>
      </w:r>
      <w:r>
        <w:t xml:space="preserve"> </w:t>
      </w:r>
      <w:r>
        <w:rPr>
          <w:bCs/>
          <w:b/>
        </w:rPr>
        <w:t xml:space="preserve">Pakistan Islamabad</w:t>
      </w:r>
      <w:r>
        <w:t xml:space="preserve">. As the capital territory,</w:t>
      </w:r>
      <w:r>
        <w:t xml:space="preserve"> </w:t>
      </w:r>
      <w:r>
        <w:rPr>
          <w:bCs/>
          <w:b/>
        </w:rPr>
        <w:t xml:space="preserve">Pakistan Islamabad</w:t>
      </w:r>
      <w:r>
        <w:t xml:space="preserve"> </w:t>
      </w:r>
      <w:r>
        <w:t xml:space="preserve">serves as a hub for academic institutions, research organizations, and government policy-making bodies. Consequently, understanding the ecosystem supporting</w:t>
      </w:r>
      <w:r>
        <w:t xml:space="preserve"> </w:t>
      </w:r>
      <w:r>
        <w:rPr>
          <w:iCs/>
          <w:i/>
        </w:rPr>
        <w:t xml:space="preserve">Mathematician</w:t>
      </w:r>
      <w:r>
        <w:t xml:space="preserve"> </w:t>
      </w:r>
      <w:r>
        <w:t xml:space="preserve">professionals in this specific geographic context is vital for national progress. This document explores the historical contributions of prominent figures from this region to modern-day challenges in education, technology, and economic planning.</w:t>
      </w:r>
    </w:p>
    <w:bookmarkEnd w:id="20"/>
    <w:bookmarkStart w:id="21" w:name="X16ee311d17830163dccc9248206930b8126dc3c"/>
    <w:p>
      <w:pPr>
        <w:pStyle w:val="Heading2"/>
      </w:pPr>
      <w:r>
        <w:t xml:space="preserve">2. Introduction: The Significance of Mathematicians</w:t>
      </w:r>
    </w:p>
    <w:p>
      <w:pPr>
        <w:pStyle w:val="FirstParagraph"/>
      </w:pPr>
      <w:r>
        <w:t xml:space="preserve">A</w:t>
      </w:r>
      <w:r>
        <w:t xml:space="preserve"> </w:t>
      </w:r>
      <w:r>
        <w:rPr>
          <w:bCs/>
          <w:b/>
        </w:rPr>
        <w:t xml:space="preserve">Mathematician</w:t>
      </w:r>
      <w:r>
        <w:t xml:space="preserve"> </w:t>
      </w:r>
      <w:r>
        <w:t xml:space="preserve">is not merely an individual who performs calculations; they are the architects of logic, pattern recognition, and theoretical frameworks that underpin all scientific advancement. In the context of</w:t>
      </w:r>
      <w:r>
        <w:t xml:space="preserve"> </w:t>
      </w:r>
      <w:r>
        <w:rPr>
          <w:bCs/>
          <w:b/>
        </w:rPr>
        <w:t xml:space="preserve">Pakistan Islamabad</w:t>
      </w:r>
      <w:r>
        <w:t xml:space="preserve">, where rapid urbanization meets traditional cultural values, the application of mathematical rigor is essential for sustainable development. The capital city hosts premier institutions such as Quaid-i-Azam University (QAU) and the National University of Sciences and Technology (NUST), which are primary incubators for future</w:t>
      </w:r>
      <w:r>
        <w:t xml:space="preserve"> </w:t>
      </w:r>
      <w:r>
        <w:rPr>
          <w:iCs/>
          <w:i/>
        </w:rPr>
        <w:t xml:space="preserve">Mathematician</w:t>
      </w:r>
      <w:r>
        <w:t xml:space="preserve"> </w:t>
      </w:r>
      <w:r>
        <w:t xml:space="preserve">talent.</w:t>
      </w:r>
    </w:p>
    <w:p>
      <w:pPr>
        <w:pStyle w:val="BodyText"/>
      </w:pPr>
      <w:r>
        <w:t xml:space="preserve">The objective of this case study is to analyze how mathematicians in</w:t>
      </w:r>
      <w:r>
        <w:t xml:space="preserve"> </w:t>
      </w:r>
      <w:r>
        <w:rPr>
          <w:bCs/>
          <w:b/>
        </w:rPr>
        <w:t xml:space="preserve">Pakistan Islamabad</w:t>
      </w:r>
      <w:r>
        <w:t xml:space="preserve"> </w:t>
      </w:r>
      <w:r>
        <w:t xml:space="preserve">bridge the gap between abstract theory and practical application. It highlights the necessity of fostering an environment where a</w:t>
      </w:r>
      <w:r>
        <w:t xml:space="preserve"> </w:t>
      </w:r>
      <w:r>
        <w:rPr>
          <w:bCs/>
          <w:b/>
        </w:rPr>
        <w:t xml:space="preserve">Mathematician</w:t>
      </w:r>
      <w:r>
        <w:t xml:space="preserve">'s expertise is utilized in diverse sectors, including cryptography, actuarial science, data analytics, and engineering.</w:t>
      </w:r>
    </w:p>
    <w:bookmarkEnd w:id="21"/>
    <w:bookmarkStart w:id="22" w:name="X9ef9a8d2acab971001a489dd125f59668f2ec24"/>
    <w:p>
      <w:pPr>
        <w:pStyle w:val="Heading2"/>
      </w:pPr>
      <w:r>
        <w:t xml:space="preserve">3. Historical Context: Pioneers from the Region</w:t>
      </w:r>
    </w:p>
    <w:p>
      <w:pPr>
        <w:pStyle w:val="FirstParagraph"/>
      </w:pPr>
      <w:r>
        <w:t xml:space="preserve">The story of mathematics in this region is deeply rooted in history. While many renowned scholars hailed from broader South Asia or the Middle East during the Islamic Golden Age, their work laid the foundational stone for modern science. Today,</w:t>
      </w:r>
      <w:r>
        <w:t xml:space="preserve"> </w:t>
      </w:r>
      <w:r>
        <w:rPr>
          <w:bCs/>
          <w:b/>
        </w:rPr>
        <w:t xml:space="preserve">Pakistan Islamabad</w:t>
      </w:r>
      <w:r>
        <w:t xml:space="preserve"> </w:t>
      </w:r>
      <w:r>
        <w:t xml:space="preserve">continues this legacy through contemporary scholars who contribute globally.</w:t>
      </w:r>
    </w:p>
    <w:p>
      <w:pPr>
        <w:pStyle w:val="BodyText"/>
      </w:pPr>
      <w:r>
        <w:t xml:space="preserve">In recent decades, mathematicians residing and working in</w:t>
      </w:r>
      <w:r>
        <w:t xml:space="preserve"> </w:t>
      </w:r>
      <w:r>
        <w:rPr>
          <w:bCs/>
          <w:b/>
        </w:rPr>
        <w:t xml:space="preserve">Pakistan Islamabad</w:t>
      </w:r>
      <w:r>
        <w:t xml:space="preserve"> </w:t>
      </w:r>
      <w:r>
        <w:t xml:space="preserve">have made significant strides in algebraic geometry and number theory. For instance, researchers affiliated with the Center for Advanced Mathematics (CAM) at QAU have published influential papers that are cited internationally. These individuals exemplify how a dedicated</w:t>
      </w:r>
      <w:r>
        <w:t xml:space="preserve"> </w:t>
      </w:r>
      <w:r>
        <w:rPr>
          <w:iCs/>
          <w:i/>
        </w:rPr>
        <w:t xml:space="preserve">Mathematician</w:t>
      </w:r>
      <w:r>
        <w:t xml:space="preserve"> </w:t>
      </w:r>
      <w:r>
        <w:t xml:space="preserve">can elevate the global reputation of their home institution. Their work often involves collaborative projects with universities in Europe and North America, demonstrating that location within</w:t>
      </w:r>
      <w:r>
        <w:t xml:space="preserve"> </w:t>
      </w:r>
      <w:r>
        <w:rPr>
          <w:bCs/>
          <w:b/>
        </w:rPr>
        <w:t xml:space="preserve">Pakistan Islamabad</w:t>
      </w:r>
      <w:r>
        <w:t xml:space="preserve"> </w:t>
      </w:r>
      <w:r>
        <w:t xml:space="preserve">does not limit intellectual reach.</w:t>
      </w:r>
    </w:p>
    <w:bookmarkEnd w:id="22"/>
    <w:bookmarkStart w:id="26" w:name="X3824c039a0509610c97057bc640d325b3247e29"/>
    <w:p>
      <w:pPr>
        <w:pStyle w:val="Heading2"/>
      </w:pPr>
      <w:r>
        <w:t xml:space="preserve">4. The Role of Mathematicians in Modern Pakistan Islamabad</w:t>
      </w:r>
    </w:p>
    <w:p>
      <w:pPr>
        <w:pStyle w:val="FirstParagraph"/>
      </w:pPr>
      <w:r>
        <w:t xml:space="preserve">The demand for a skilled</w:t>
      </w:r>
      <w:r>
        <w:t xml:space="preserve"> </w:t>
      </w:r>
      <w:r>
        <w:rPr>
          <w:iCs/>
          <w:i/>
        </w:rPr>
        <w:t xml:space="preserve">Mathematician</w:t>
      </w:r>
      <w:r>
        <w:t xml:space="preserve"> </w:t>
      </w:r>
      <w:r>
        <w:t xml:space="preserve">is evolving rapidly. In the digital age, mathematics is the language of data. In</w:t>
      </w:r>
      <w:r>
        <w:t xml:space="preserve"> </w:t>
      </w:r>
      <w:r>
        <w:rPr>
          <w:bCs/>
          <w:b/>
        </w:rPr>
        <w:t xml:space="preserve">Pakistan Islamabad</w:t>
      </w:r>
      <w:r>
        <w:t xml:space="preserve">, this translates to several key areas:</w:t>
      </w:r>
    </w:p>
    <w:bookmarkStart w:id="23" w:name="a.-education-and-curriculum-development"/>
    <w:p>
      <w:pPr>
        <w:pStyle w:val="Heading3"/>
      </w:pPr>
      <w:r>
        <w:rPr>
          <w:bCs/>
          <w:b/>
        </w:rPr>
        <w:t xml:space="preserve">A. Education and Curriculum Development</w:t>
      </w:r>
    </w:p>
    <w:p>
      <w:pPr>
        <w:pStyle w:val="FirstParagraph"/>
      </w:pPr>
      <w:r>
        <w:t xml:space="preserve">The primary role of many mathematicians in</w:t>
      </w:r>
      <w:r>
        <w:t xml:space="preserve"> </w:t>
      </w:r>
      <w:r>
        <w:rPr>
          <w:bCs/>
          <w:b/>
        </w:rPr>
        <w:t xml:space="preserve">Pakistan Islamabad</w:t>
      </w:r>
      <w:r>
        <w:t xml:space="preserve"> </w:t>
      </w:r>
      <w:r>
        <w:t xml:space="preserve">is within academia. They are responsible for reforming the mathematics curriculum in schools and universities to align with international standards. This involves not only teaching calculus, linear algebra, and statistics but also fostering critical thinking skills among students who will become the next generation of</w:t>
      </w:r>
      <w:r>
        <w:t xml:space="preserve"> </w:t>
      </w:r>
      <w:r>
        <w:rPr>
          <w:iCs/>
          <w:i/>
        </w:rPr>
        <w:t xml:space="preserve">Mathematician</w:t>
      </w:r>
      <w:r>
        <w:t xml:space="preserve"> </w:t>
      </w:r>
      <w:r>
        <w:t xml:space="preserve">professionals.</w:t>
      </w:r>
    </w:p>
    <w:bookmarkEnd w:id="23"/>
    <w:bookmarkStart w:id="24" w:name="b.-data-science-and-analytics"/>
    <w:p>
      <w:pPr>
        <w:pStyle w:val="Heading3"/>
      </w:pPr>
      <w:r>
        <w:rPr>
          <w:bCs/>
          <w:b/>
        </w:rPr>
        <w:t xml:space="preserve">B. Data Science and Analytics</w:t>
      </w:r>
    </w:p>
    <w:p>
      <w:pPr>
        <w:pStyle w:val="FirstParagraph"/>
      </w:pPr>
      <w:r>
        <w:t xml:space="preserve">The tech industry in</w:t>
      </w:r>
      <w:r>
        <w:t xml:space="preserve"> </w:t>
      </w:r>
      <w:r>
        <w:rPr>
          <w:bCs/>
          <w:b/>
        </w:rPr>
        <w:t xml:space="preserve">Pakistan Islamabad</w:t>
      </w:r>
      <w:r>
        <w:t xml:space="preserve">, particularly in technology parks like Techno City, is booming. Here, mathematicians transition into roles as data scientists and algorithm developers. Their ability to model complex systems allows corporations to make informed decisions regarding logistics, finance, and telecommunications.</w:t>
      </w:r>
    </w:p>
    <w:bookmarkEnd w:id="24"/>
    <w:bookmarkStart w:id="25" w:name="c.-public-policy-and-planning"/>
    <w:p>
      <w:pPr>
        <w:pStyle w:val="Heading3"/>
      </w:pPr>
      <w:r>
        <w:rPr>
          <w:bCs/>
          <w:b/>
        </w:rPr>
        <w:t xml:space="preserve">C. Public Policy and Planning</w:t>
      </w:r>
    </w:p>
    <w:p>
      <w:pPr>
        <w:pStyle w:val="FirstParagraph"/>
      </w:pPr>
      <w:r>
        <w:t xml:space="preserve">Government agencies in</w:t>
      </w:r>
      <w:r>
        <w:t xml:space="preserve"> </w:t>
      </w:r>
      <w:r>
        <w:rPr>
          <w:bCs/>
          <w:b/>
        </w:rPr>
        <w:t xml:space="preserve">Pakistan Islamabad</w:t>
      </w:r>
      <w:r>
        <w:t xml:space="preserve">, such as the Pakistan Meteorological Department and the planning commissions, rely on</w:t>
      </w:r>
      <w:r>
        <w:t xml:space="preserve"> </w:t>
      </w:r>
      <w:r>
        <w:rPr>
          <w:iCs/>
          <w:i/>
        </w:rPr>
        <w:t xml:space="preserve">Mathematician</w:t>
      </w:r>
      <w:r>
        <w:t xml:space="preserve"> </w:t>
      </w:r>
      <w:r>
        <w:t xml:space="preserve">expertise for forecasting weather patterns, modeling population growth, and optimizing resource distribution. Accurate mathematical modeling is crucial for policy implementation in a developing nation.</w:t>
      </w:r>
    </w:p>
    <w:bookmarkEnd w:id="25"/>
    <w:bookmarkEnd w:id="26"/>
    <w:bookmarkStart w:id="27" w:name="X416fb4fe25ba5cd86ad1ec178239b8ecc379140"/>
    <w:p>
      <w:pPr>
        <w:pStyle w:val="Heading2"/>
      </w:pPr>
      <w:r>
        <w:rPr>
          <w:bCs/>
          <w:b/>
        </w:rPr>
        <w:t xml:space="preserve">5. Challenges Facing Mathematicians in Pakistan Islamabad</w:t>
      </w:r>
    </w:p>
    <w:p>
      <w:pPr>
        <w:pStyle w:val="FirstParagraph"/>
      </w:pPr>
      <w:r>
        <w:t xml:space="preserve">Despite the potential, several obstacles hinder the optimal utilization of</w:t>
      </w:r>
      <w:r>
        <w:t xml:space="preserve"> </w:t>
      </w:r>
      <w:r>
        <w:rPr>
          <w:iCs/>
          <w:i/>
        </w:rPr>
        <w:t xml:space="preserve">Mathematician</w:t>
      </w:r>
      <w:r>
        <w:t xml:space="preserve">-talent in</w:t>
      </w:r>
      <w:r>
        <w:t xml:space="preserve"> </w:t>
      </w:r>
      <w:r>
        <w:rPr>
          <w:bCs/>
          <w:b/>
        </w:rPr>
        <w:t xml:space="preserve">Pakistan Islamabad</w:t>
      </w:r>
      <w:r>
        <w:t xml:space="preserve">:</w:t>
      </w:r>
    </w:p>
    <w:p>
      <w:pPr>
        <w:numPr>
          <w:ilvl w:val="0"/>
          <w:numId w:val="1001"/>
        </w:numPr>
        <w:pStyle w:val="Compact"/>
      </w:pPr>
      <w:r>
        <w:rPr>
          <w:bCs/>
          <w:b/>
        </w:rPr>
        <w:t xml:space="preserve">Funding Constraints:</w:t>
      </w:r>
      <w:r>
        <w:t xml:space="preserve"> </w:t>
      </w:r>
      <w:r>
        <w:t xml:space="preserve">Research grants for pure mathematics are often limited compared to applied sciences like engineering or medicine.</w:t>
      </w:r>
    </w:p>
    <w:p>
      <w:pPr>
        <w:numPr>
          <w:ilvl w:val="0"/>
          <w:numId w:val="1001"/>
        </w:numPr>
        <w:pStyle w:val="Compact"/>
      </w:pPr>
      <w:r>
        <w:rPr>
          <w:bCs/>
          <w:b/>
        </w:rPr>
        <w:t xml:space="preserve">Bureaucratic Hurdles:</w:t>
      </w:r>
      <w:r>
        <w:t xml:space="preserve"> </w:t>
      </w:r>
      <w:r>
        <w:t xml:space="preserve">Navigating the administrative structures in public universities and government bodies can slow down research progress.</w:t>
      </w:r>
    </w:p>
    <w:p>
      <w:pPr>
        <w:numPr>
          <w:ilvl w:val="0"/>
          <w:numId w:val="1002"/>
        </w:numPr>
        <w:pStyle w:val="Compact"/>
      </w:pPr>
      <w:r>
        <w:rPr>
          <w:bCs/>
          <w:b/>
        </w:rPr>
        <w:t xml:space="preserve">Economic Brain Drain:</w:t>
      </w:r>
      <w:r>
        <w:t xml:space="preserve"> </w:t>
      </w:r>
      <w:r>
        <w:t xml:space="preserve">Many talented individuals choose to emigrate due to better funding opportunities abroad, leaving a gap in local expertise.</w:t>
      </w:r>
    </w:p>
    <w:p>
      <w:pPr>
        <w:pStyle w:val="FirstParagraph"/>
      </w:pPr>
      <w:r>
        <w:t xml:space="preserve">To mitigate these issues, it is imperative that the government and private sector in</w:t>
      </w:r>
      <w:r>
        <w:t xml:space="preserve"> </w:t>
      </w:r>
      <w:r>
        <w:rPr>
          <w:bCs/>
          <w:b/>
        </w:rPr>
        <w:t xml:space="preserve">Pakistan Islamabad</w:t>
      </w:r>
      <w:r>
        <w:t xml:space="preserve"> </w:t>
      </w:r>
      <w:r>
        <w:t xml:space="preserve">collaborate to create specialized funding mechanisms for mathematical research.</w:t>
      </w:r>
    </w:p>
    <w:bookmarkEnd w:id="27"/>
    <w:bookmarkStart w:id="28" w:name="strategic-recommendations"/>
    <w:p>
      <w:pPr>
        <w:pStyle w:val="Heading2"/>
      </w:pPr>
      <w:r>
        <w:rPr>
          <w:bCs/>
          <w:b/>
        </w:rPr>
        <w:t xml:space="preserve">6. Strategic Recommendations</w:t>
      </w:r>
    </w:p>
    <w:p>
      <w:pPr>
        <w:pStyle w:val="FirstParagraph"/>
      </w:pPr>
      <w:r>
        <w:t xml:space="preserve">To enhance the impact of mathematicians in</w:t>
      </w:r>
      <w:r>
        <w:t xml:space="preserve"> </w:t>
      </w:r>
      <w:r>
        <w:rPr>
          <w:bCs/>
          <w:b/>
        </w:rPr>
        <w:t xml:space="preserve">Pakistan Islamabad</w:t>
      </w:r>
      <w:r>
        <w:t xml:space="preserve">, the following strategies are recommended:</w:t>
      </w:r>
    </w:p>
    <w:p>
      <w:pPr>
        <w:numPr>
          <w:ilvl w:val="0"/>
          <w:numId w:val="1003"/>
        </w:numPr>
        <w:pStyle w:val="Compact"/>
      </w:pPr>
      <w:r>
        <w:rPr>
          <w:bCs/>
          <w:b/>
        </w:rPr>
        <w:t xml:space="preserve">Increase Research Funding:</w:t>
      </w:r>
      <w:r>
        <w:t xml:space="preserve"> </w:t>
      </w:r>
      <w:r>
        <w:t xml:space="preserve">Dedicated grants should be established for pure and applied mathematics, encouraging local</w:t>
      </w:r>
      <w:r>
        <w:t xml:space="preserve"> </w:t>
      </w:r>
      <w:r>
        <w:rPr>
          <w:iCs/>
          <w:i/>
        </w:rPr>
        <w:t xml:space="preserve">Mathematician</w:t>
      </w:r>
      <w:r>
        <w:t xml:space="preserve">-s to pursue innovative research without financial stress.</w:t>
      </w:r>
    </w:p>
    <w:bookmarkEnd w:id="28"/>
    <w:bookmarkStart w:id="29" w:name="conclusion"/>
    <w:p>
      <w:pPr>
        <w:pStyle w:val="Heading2"/>
      </w:pPr>
      <w:r>
        <w:rPr>
          <w:bCs/>
          <w:b/>
        </w:rPr>
        <w:t xml:space="preserve">7. Conclusion</w:t>
      </w:r>
    </w:p>
    <w:p>
      <w:pPr>
        <w:pStyle w:val="FirstParagraph"/>
      </w:pPr>
      <w:r>
        <w:t xml:space="preserve">In conclusion, the</w:t>
      </w:r>
    </w:p>
    <w:p>
      <w:pPr>
        <w:pStyle w:val="BodyText"/>
      </w:pPr>
      <w:r>
        <w:rPr>
          <w:bCs/>
          <w:b/>
        </w:rPr>
        <w:t xml:space="preserve">Pakistan Islamabad</w:t>
      </w:r>
      <w:r>
        <w:t xml:space="preserve">-based mathematician community represents a untapped reservoir of intellectual capital. By addressing current challenges and leveraging historical strengths, this region can become a leader in mathematical innovation. The future of development in</w:t>
      </w:r>
      <w:r>
        <w:t xml:space="preserve"> </w:t>
      </w:r>
      <w:r>
        <w:rPr>
          <w:bCs/>
          <w:b/>
        </w:rPr>
        <w:t xml:space="preserve">Pakistan Islamabad</w:t>
      </w:r>
      <w:r>
        <w:t xml:space="preserve"> </w:t>
      </w:r>
      <w:r>
        <w:t xml:space="preserve">depends heavily on how effectively we empower and support its</w:t>
      </w:r>
      <w:r>
        <w:t xml:space="preserve"> </w:t>
      </w:r>
      <w:r>
        <w:rPr>
          <w:bCs/>
          <w:b/>
          <w:iCs/>
          <w:i/>
        </w:rPr>
        <w:t xml:space="preserve">Mathematician</w:t>
      </w:r>
      <w:r>
        <w:rPr>
          <w:iCs/>
          <w:i/>
        </w:rPr>
        <w:t xml:space="preserve">-professionals.</w:t>
      </w:r>
    </w:p>
    <w:p>
      <w:pPr>
        <w:pStyle w:val="BodyText"/>
      </w:pPr>
      <w:r>
        <w:t xml:space="preserve">This case study serves as a call to action for educators, policymakers, and industry leaders to recognize the pivotal role of mathematics. Only by investing in these minds can we ensure that</w:t>
      </w:r>
      <w:r>
        <w:t xml:space="preserve"> </w:t>
      </w:r>
      <w:r>
        <w:rPr>
          <w:bCs/>
          <w:b/>
        </w:rPr>
        <w:t xml:space="preserve">Pakistan Islamabad</w:t>
      </w:r>
      <w:r>
        <w:t xml:space="preserve"> </w:t>
      </w:r>
      <w:r>
        <w:t xml:space="preserve">remains competitive on the global stage.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Mathematicians in Pakistan Islamabad</dc:title>
  <dc:creator/>
  <cp:keywords/>
  <dcterms:created xsi:type="dcterms:W3CDTF">2026-07-29T07:11:02Z</dcterms:created>
  <dcterms:modified xsi:type="dcterms:W3CDTF">2026-07-29T07:11:02Z</dcterms:modified>
</cp:coreProperties>
</file>

<file path=docProps/custom.xml><?xml version="1.0" encoding="utf-8"?>
<Properties xmlns="http://schemas.openxmlformats.org/officeDocument/2006/custom-properties" xmlns:vt="http://schemas.openxmlformats.org/officeDocument/2006/docPropsVTypes"/>
</file>